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10B2F" w:rsidP="000A40F4">
      <w:pPr>
        <w:pStyle w:val="NoSpacing"/>
        <w:jc w:val="center"/>
        <w:rPr>
          <w:b/>
        </w:rPr>
      </w:pPr>
      <w:r>
        <w:rPr>
          <w:b/>
        </w:rPr>
        <w:t>Conducted by Video-Conferencing</w:t>
      </w:r>
    </w:p>
    <w:p w:rsidR="00C51905" w:rsidRDefault="00A60E1A" w:rsidP="00C51905">
      <w:pPr>
        <w:pStyle w:val="NoSpacing"/>
        <w:jc w:val="center"/>
        <w:rPr>
          <w:b/>
        </w:rPr>
      </w:pPr>
      <w:r>
        <w:rPr>
          <w:b/>
        </w:rPr>
        <w:t xml:space="preserve">Regular </w:t>
      </w:r>
      <w:r w:rsidR="00C51905">
        <w:rPr>
          <w:b/>
        </w:rPr>
        <w:t>Commission Minutes</w:t>
      </w:r>
    </w:p>
    <w:p w:rsidR="00B01C45" w:rsidRDefault="00B321C9" w:rsidP="00C51905">
      <w:pPr>
        <w:pStyle w:val="NoSpacing"/>
        <w:jc w:val="center"/>
        <w:rPr>
          <w:b/>
        </w:rPr>
      </w:pPr>
      <w:r>
        <w:rPr>
          <w:b/>
        </w:rPr>
        <w:t>July 13</w:t>
      </w:r>
      <w:r w:rsidR="00C51905">
        <w:rPr>
          <w:b/>
        </w:rPr>
        <w:t>, 2020</w:t>
      </w:r>
    </w:p>
    <w:p w:rsidR="00710B2F" w:rsidRDefault="00710B2F" w:rsidP="00710B2F">
      <w:pPr>
        <w:pStyle w:val="NoSpacing"/>
        <w:rPr>
          <w:rFonts w:eastAsia="Times New Roman"/>
          <w:sz w:val="22"/>
          <w:lang w:bidi="en-US"/>
        </w:rPr>
      </w:pPr>
    </w:p>
    <w:p w:rsidR="00107903" w:rsidRDefault="00107903" w:rsidP="00710B2F">
      <w:pPr>
        <w:pStyle w:val="NoSpacing"/>
        <w:rPr>
          <w:rFonts w:eastAsia="Times New Roman"/>
          <w:sz w:val="22"/>
          <w:lang w:bidi="en-US"/>
        </w:rPr>
      </w:pPr>
    </w:p>
    <w:p w:rsidR="00710B2F" w:rsidRDefault="00710B2F" w:rsidP="00710B2F">
      <w:pPr>
        <w:pStyle w:val="NoSpacing"/>
        <w:rPr>
          <w:rFonts w:eastAsia="Times New Roman"/>
          <w:sz w:val="22"/>
          <w:lang w:bidi="en-US"/>
        </w:rPr>
      </w:pPr>
    </w:p>
    <w:p w:rsidR="00710B2F" w:rsidRPr="00E92DF9" w:rsidRDefault="00710B2F" w:rsidP="00710B2F">
      <w:pPr>
        <w:pStyle w:val="NoSpacing"/>
        <w:rPr>
          <w:rFonts w:eastAsia="Times New Roman"/>
          <w:sz w:val="22"/>
          <w:lang w:bidi="en-US"/>
        </w:rPr>
      </w:pPr>
      <w:r w:rsidRPr="00E92DF9">
        <w:rPr>
          <w:rFonts w:eastAsia="Times New Roman"/>
          <w:sz w:val="22"/>
          <w:lang w:bidi="en-US"/>
        </w:rPr>
        <w:t>Jace Wolfe, Commission Chair</w:t>
      </w:r>
    </w:p>
    <w:p w:rsidR="00710B2F" w:rsidRPr="00E92DF9" w:rsidRDefault="00710B2F" w:rsidP="00710B2F">
      <w:pPr>
        <w:pStyle w:val="NoSpacing"/>
        <w:rPr>
          <w:rFonts w:eastAsia="Times New Roman"/>
          <w:sz w:val="22"/>
          <w:lang w:bidi="en-US"/>
        </w:rPr>
      </w:pPr>
      <w:r w:rsidRPr="00E92DF9">
        <w:rPr>
          <w:rFonts w:eastAsia="Times New Roman"/>
          <w:sz w:val="22"/>
          <w:lang w:bidi="en-US"/>
        </w:rPr>
        <w:t>Wes Hilliard, Commission Vice-chair</w:t>
      </w:r>
      <w:r>
        <w:rPr>
          <w:rFonts w:eastAsia="Times New Roman"/>
          <w:sz w:val="22"/>
          <w:lang w:bidi="en-US"/>
        </w:rPr>
        <w:t xml:space="preserve"> </w:t>
      </w:r>
    </w:p>
    <w:p w:rsidR="00710B2F" w:rsidRDefault="00710B2F" w:rsidP="00710B2F">
      <w:pPr>
        <w:pStyle w:val="NoSpacing"/>
        <w:rPr>
          <w:rFonts w:eastAsia="Times New Roman"/>
          <w:sz w:val="22"/>
          <w:lang w:bidi="en-US"/>
        </w:rPr>
      </w:pPr>
      <w:r w:rsidRPr="00E92DF9">
        <w:rPr>
          <w:rFonts w:eastAsia="Times New Roman"/>
          <w:sz w:val="22"/>
          <w:lang w:bidi="en-US"/>
        </w:rPr>
        <w:t>Emily Cheng, Commission Member</w:t>
      </w:r>
    </w:p>
    <w:p w:rsidR="00710B2F" w:rsidRDefault="00710B2F" w:rsidP="001E0295">
      <w:pPr>
        <w:pStyle w:val="NoSpacing"/>
      </w:pPr>
      <w:r>
        <w:rPr>
          <w:rFonts w:eastAsia="Times New Roman"/>
          <w:sz w:val="22"/>
          <w:lang w:bidi="en-US"/>
        </w:rPr>
        <w:tab/>
      </w:r>
    </w:p>
    <w:p w:rsidR="00710B2F" w:rsidRDefault="00710B2F" w:rsidP="00710B2F">
      <w:pPr>
        <w:pStyle w:val="NoSpacing"/>
      </w:pPr>
      <w:r w:rsidRPr="00E92DF9">
        <w:t>Sign Language Interpreters are provided for public accessibility</w:t>
      </w:r>
    </w:p>
    <w:p w:rsidR="00710B2F" w:rsidRDefault="00710B2F" w:rsidP="001E0295">
      <w:pPr>
        <w:pStyle w:val="NoSpacing"/>
      </w:pPr>
    </w:p>
    <w:p w:rsidR="000553F6" w:rsidRPr="00710D67" w:rsidRDefault="000553F6" w:rsidP="000B608E">
      <w:pPr>
        <w:pStyle w:val="NoSpacing"/>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3174CA">
        <w:t>3</w:t>
      </w:r>
      <w:r w:rsidR="00710B2F">
        <w:t>0</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9E63D1" w:rsidRDefault="009E63D1" w:rsidP="00710D67">
      <w:pPr>
        <w:pStyle w:val="NoSpacing"/>
        <w:rPr>
          <w:b/>
        </w:rPr>
      </w:pPr>
      <w:r>
        <w:rPr>
          <w:b/>
        </w:rPr>
        <w:t>PUBLIC COMMENTS</w:t>
      </w:r>
    </w:p>
    <w:p w:rsidR="00710D67" w:rsidRDefault="00710B2F" w:rsidP="00710D67">
      <w:pPr>
        <w:pStyle w:val="NoSpacing"/>
      </w:pPr>
      <w:r>
        <w:t>None</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F0677B" w:rsidRDefault="00F0677B" w:rsidP="00710D67">
      <w:pPr>
        <w:pStyle w:val="NoSpacing"/>
        <w:rPr>
          <w:b/>
        </w:rPr>
      </w:pPr>
      <w:r>
        <w:rPr>
          <w:b/>
        </w:rPr>
        <w:t>PRESENTATION OF OKLAHOMA FLAG TO COMMISSIONER CHENG</w:t>
      </w:r>
    </w:p>
    <w:p w:rsidR="00F0677B" w:rsidRPr="00F0677B" w:rsidRDefault="00F0677B" w:rsidP="00710D67">
      <w:pPr>
        <w:pStyle w:val="NoSpacing"/>
      </w:pPr>
      <w:r>
        <w:t>Commissioner presented an Oklahoma Flag flown over the State Capitol as the official state flag in her honor.  Commissioner Wolfe and Commissioner Hilliard both commended Commissioner Cheng for her work and dedication to the Commission and the clients and staff of DRS.  She served from June 16, 2017 to June 16, 2020, yet staying on until a Com</w:t>
      </w:r>
      <w:r w:rsidR="00E04BCB">
        <w:t>missioner has been placed in this</w:t>
      </w:r>
      <w:r>
        <w:t xml:space="preserve"> position.</w:t>
      </w:r>
    </w:p>
    <w:p w:rsidR="00F0677B" w:rsidRDefault="00F0677B" w:rsidP="00710D67">
      <w:pPr>
        <w:pStyle w:val="NoSpacing"/>
        <w:rPr>
          <w:b/>
        </w:rPr>
      </w:pPr>
    </w:p>
    <w:p w:rsidR="00FE3C79" w:rsidRDefault="00FE3C79" w:rsidP="00710D67">
      <w:pPr>
        <w:pStyle w:val="NoSpacing"/>
        <w:rPr>
          <w:b/>
        </w:rPr>
      </w:pPr>
      <w:r>
        <w:rPr>
          <w:b/>
        </w:rPr>
        <w:t>CERTIFICATES OF APPRECIATION</w:t>
      </w:r>
    </w:p>
    <w:p w:rsidR="00FE3C79" w:rsidRDefault="00EF686A" w:rsidP="00710D67">
      <w:pPr>
        <w:pStyle w:val="NoSpacing"/>
      </w:pPr>
      <w:r>
        <w:t xml:space="preserve">Commissioner Wolfe recognized Executive Director Fruendt.  She had a Certificate of Appreciation for </w:t>
      </w:r>
      <w:r w:rsidR="00F0677B">
        <w:t>Brett Jones, Communications Department</w:t>
      </w:r>
      <w:r w:rsidR="009F205D">
        <w:t>, for Meme contest during this COVID Pandemic; and Dana Tallon, Communications Department, for her forty (40) to fifty (50) memes on social media.  These both were nominated by Jody Harlan, Director of Communications.  DRS Staff enjoyed these daily memes and they gave everyone a laugh and smile.</w:t>
      </w:r>
    </w:p>
    <w:p w:rsidR="008A5327" w:rsidRPr="00FE3C79" w:rsidRDefault="008A5327"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w:t>
      </w:r>
      <w:r w:rsidR="00E023FB">
        <w:t xml:space="preserve">Executive Director </w:t>
      </w:r>
      <w:r w:rsidR="00AD3483">
        <w:t>Fruendt</w:t>
      </w:r>
      <w:r w:rsidR="0089024F">
        <w:t>.</w:t>
      </w:r>
      <w:r w:rsidR="00C56745">
        <w:t xml:space="preserve">  </w:t>
      </w:r>
      <w:r w:rsidR="00E15B27">
        <w:t xml:space="preserve">Her report included </w:t>
      </w:r>
      <w:r w:rsidR="00D463D1">
        <w:t xml:space="preserve">Executive Director’s participation in ZOOM and Video-conferencing meetings; </w:t>
      </w:r>
      <w:r w:rsidR="009F205D">
        <w:t xml:space="preserve">national radio </w:t>
      </w:r>
      <w:r w:rsidR="002A21B4">
        <w:t xml:space="preserve">interview with Fatos Floyd and Tracy Brigham on “Vocational Rehabilitation’s Past, Present and Future”; </w:t>
      </w:r>
      <w:r w:rsidR="00607CB0">
        <w:t>updates on Executive Projects and Process Improvement.</w:t>
      </w:r>
      <w:r w:rsidR="00555B71">
        <w:t xml:space="preserve"> </w:t>
      </w:r>
    </w:p>
    <w:p w:rsidR="00C7187A" w:rsidRDefault="00C7187A" w:rsidP="00C7187A">
      <w:pPr>
        <w:pStyle w:val="NoSpacing"/>
      </w:pPr>
    </w:p>
    <w:p w:rsidR="009C3ED9" w:rsidRDefault="009C3ED9" w:rsidP="00C7187A">
      <w:pPr>
        <w:pStyle w:val="NoSpacing"/>
        <w:rPr>
          <w:b/>
        </w:rPr>
      </w:pPr>
      <w:r>
        <w:rPr>
          <w:b/>
        </w:rPr>
        <w:lastRenderedPageBreak/>
        <w:t>PRIORITY GROUP UPDATE</w:t>
      </w:r>
    </w:p>
    <w:p w:rsidR="00FB3C86" w:rsidRDefault="00735736" w:rsidP="00710D67">
      <w:pPr>
        <w:pStyle w:val="NoSpacing"/>
      </w:pPr>
      <w:r>
        <w:t xml:space="preserve">Commissioner Wolfe recognized </w:t>
      </w:r>
      <w:r w:rsidR="00FC2200">
        <w:t>Tracy Brigham, Services to</w:t>
      </w:r>
      <w:r w:rsidR="00CF2C44">
        <w:t xml:space="preserve"> the Blind and Visually Impaired</w:t>
      </w:r>
      <w:r w:rsidR="00F75EC2">
        <w:t xml:space="preserve"> </w:t>
      </w:r>
      <w:r>
        <w:t xml:space="preserve">Director who </w:t>
      </w:r>
      <w:r w:rsidR="00A3101C">
        <w:t>reported, as of July 8</w:t>
      </w:r>
      <w:r w:rsidR="00CF2C44">
        <w:t xml:space="preserve">, </w:t>
      </w:r>
      <w:r w:rsidR="00240C15">
        <w:t xml:space="preserve">we released </w:t>
      </w:r>
      <w:r w:rsidR="00A3101C">
        <w:t>all clients in Group I, 48; and Group II 160.  Currently the numbers are: Group I 3; Group II 999; and Group III 1,042, for a total of 1,</w:t>
      </w:r>
      <w:r w:rsidR="005D0B73">
        <w:t>144.</w:t>
      </w:r>
      <w:r w:rsidR="00CF2C44">
        <w:t xml:space="preserve">  </w:t>
      </w:r>
    </w:p>
    <w:p w:rsidR="00F75EC2" w:rsidRDefault="00F75EC2" w:rsidP="00710D67">
      <w:pPr>
        <w:pStyle w:val="NoSpacing"/>
      </w:pPr>
    </w:p>
    <w:p w:rsidR="00710D67" w:rsidRPr="00710D67" w:rsidRDefault="00710D67" w:rsidP="00710D67">
      <w:pPr>
        <w:pStyle w:val="NoSpacing"/>
        <w:rPr>
          <w:b/>
        </w:rPr>
      </w:pPr>
      <w:r w:rsidRPr="00710D67">
        <w:rPr>
          <w:b/>
        </w:rPr>
        <w:t>FINANCIAL STATUS REPORT</w:t>
      </w:r>
    </w:p>
    <w:p w:rsidR="009C5297" w:rsidRDefault="00735736" w:rsidP="00710D67">
      <w:pPr>
        <w:pStyle w:val="NoSpacing"/>
      </w:pPr>
      <w:r>
        <w:t xml:space="preserve">Commissioner Wolfe recognized </w:t>
      </w:r>
      <w:r w:rsidR="00F75EC2">
        <w:t xml:space="preserve">Kevin Statham, Chief Financial Officer, </w:t>
      </w:r>
      <w:r>
        <w:t xml:space="preserve">who </w:t>
      </w:r>
      <w:r w:rsidR="00F75EC2">
        <w:t xml:space="preserve">reported </w:t>
      </w:r>
      <w:r w:rsidR="00710D67" w:rsidRPr="00710D67">
        <w:t>the Finan</w:t>
      </w:r>
      <w:r w:rsidR="006C084C">
        <w:t>cial Status</w:t>
      </w:r>
      <w:r w:rsidR="009C5297">
        <w:t xml:space="preserve"> Reports for </w:t>
      </w:r>
      <w:r w:rsidR="00B50793">
        <w:t xml:space="preserve">FY20 as </w:t>
      </w:r>
      <w:r w:rsidR="005D0B73">
        <w:t>of May 31</w:t>
      </w:r>
      <w:r w:rsidR="009C5297">
        <w:t>, 2020</w:t>
      </w:r>
      <w:r w:rsidR="00F75EC2">
        <w:t>.</w:t>
      </w:r>
      <w:r w:rsidR="005D0B73">
        <w:t xml:space="preserve">  Mr. Statham also reported the Budget Work Program was submitted ahead of schedule to OMES </w:t>
      </w:r>
      <w:r w:rsidR="00200BE0">
        <w:t>and is in approval status</w:t>
      </w:r>
      <w:r w:rsidR="005D0B73">
        <w:t xml:space="preserve">, </w:t>
      </w:r>
    </w:p>
    <w:p w:rsidR="00CF2C44" w:rsidRDefault="00CF2C44" w:rsidP="00710D67">
      <w:pPr>
        <w:pStyle w:val="NoSpacing"/>
        <w:rPr>
          <w:b/>
        </w:rPr>
      </w:pPr>
    </w:p>
    <w:p w:rsidR="00710D67" w:rsidRDefault="00710D67" w:rsidP="00710D67">
      <w:pPr>
        <w:pStyle w:val="NoSpacing"/>
        <w:rPr>
          <w:b/>
        </w:rPr>
      </w:pPr>
      <w:r w:rsidRPr="00710D67">
        <w:rPr>
          <w:b/>
        </w:rPr>
        <w:t xml:space="preserve">PERSONNEL ACTIVITY </w:t>
      </w:r>
      <w:r w:rsidR="00F24E4B">
        <w:rPr>
          <w:b/>
        </w:rPr>
        <w:t>REPORT</w:t>
      </w:r>
    </w:p>
    <w:p w:rsidR="002E6BFF" w:rsidRDefault="00735736" w:rsidP="00710D67">
      <w:pPr>
        <w:pStyle w:val="NoSpacing"/>
      </w:pPr>
      <w:r>
        <w:t xml:space="preserve">Commissioner Wolfe recognized </w:t>
      </w:r>
      <w:r w:rsidR="00F75EC2">
        <w:t>Tom Patt, Human Resources</w:t>
      </w:r>
      <w:r w:rsidR="009C5297">
        <w:t xml:space="preserve"> </w:t>
      </w:r>
      <w:r w:rsidR="00985D87">
        <w:t>Directo</w:t>
      </w:r>
      <w:r w:rsidR="00200F6D">
        <w:t xml:space="preserve">r </w:t>
      </w:r>
      <w:r>
        <w:t xml:space="preserve">who </w:t>
      </w:r>
      <w:r w:rsidR="00200F6D">
        <w:t xml:space="preserve">reported on the </w:t>
      </w:r>
      <w:r w:rsidR="00710D67" w:rsidRPr="00710D67">
        <w:t>personnel activit</w:t>
      </w:r>
      <w:r w:rsidR="0089024F">
        <w:t>y re</w:t>
      </w:r>
      <w:r w:rsidR="00C906C7">
        <w:t>port as of</w:t>
      </w:r>
      <w:r w:rsidR="00200BE0">
        <w:t xml:space="preserve"> June 30</w:t>
      </w:r>
      <w:r w:rsidR="00CF2C44">
        <w:t xml:space="preserve">, </w:t>
      </w:r>
      <w:r w:rsidR="00E12274">
        <w:t>2020</w:t>
      </w:r>
      <w:r w:rsidR="0089024F">
        <w:t>.</w:t>
      </w:r>
      <w:r w:rsidR="008337FC">
        <w:t xml:space="preserve">  The activity report also has current FTE status.</w:t>
      </w:r>
    </w:p>
    <w:p w:rsidR="0092632A" w:rsidRDefault="0092632A" w:rsidP="00710D67">
      <w:pPr>
        <w:pStyle w:val="NoSpacing"/>
      </w:pPr>
    </w:p>
    <w:p w:rsidR="0092632A" w:rsidRDefault="00200BE0" w:rsidP="00710D67">
      <w:pPr>
        <w:pStyle w:val="NoSpacing"/>
        <w:rPr>
          <w:b/>
        </w:rPr>
      </w:pPr>
      <w:r>
        <w:rPr>
          <w:b/>
        </w:rPr>
        <w:t>OKLAHOMA SCHOOL FOR THE BLIND</w:t>
      </w:r>
    </w:p>
    <w:p w:rsidR="00406B51" w:rsidRDefault="00735736" w:rsidP="00710D67">
      <w:pPr>
        <w:pStyle w:val="NoSpacing"/>
      </w:pPr>
      <w:r>
        <w:t xml:space="preserve">Commissioner Wolfe recognized </w:t>
      </w:r>
      <w:r w:rsidR="00200BE0">
        <w:t>Rita Echelle, Superintendent w</w:t>
      </w:r>
      <w:r>
        <w:t xml:space="preserve">ho </w:t>
      </w:r>
      <w:r w:rsidR="00E12274">
        <w:t>reported on the</w:t>
      </w:r>
      <w:r w:rsidR="00200BE0">
        <w:t xml:space="preserve"> current COVID-19 issues</w:t>
      </w:r>
      <w:r w:rsidR="00E372B8">
        <w:t xml:space="preserve"> and processes</w:t>
      </w:r>
      <w:r w:rsidR="00200BE0">
        <w:t xml:space="preserve">; </w:t>
      </w:r>
      <w:r w:rsidR="00F939A0">
        <w:t>survey with parents/guardians to determine needs</w:t>
      </w:r>
      <w:r w:rsidR="00CB48E3">
        <w:t xml:space="preserve"> for re-opening or distance learning; 2020 graduation ceremony; employee and student recognitions; school athletic </w:t>
      </w:r>
      <w:r w:rsidR="003C7C52">
        <w:t xml:space="preserve">and academic </w:t>
      </w:r>
      <w:r w:rsidR="00CB48E3">
        <w:t xml:space="preserve">activities; </w:t>
      </w:r>
      <w:r w:rsidR="00E372B8">
        <w:t>and updates on the grounds and maintenance of the school.</w:t>
      </w:r>
      <w:r w:rsidR="00E12274">
        <w:t xml:space="preserve"> </w:t>
      </w:r>
      <w:r w:rsidR="00463EC8">
        <w:t xml:space="preserve"> </w:t>
      </w:r>
    </w:p>
    <w:p w:rsidR="00E12274" w:rsidRDefault="00E12274" w:rsidP="00710D67">
      <w:pPr>
        <w:pStyle w:val="NoSpacing"/>
      </w:pPr>
    </w:p>
    <w:p w:rsidR="00B50793" w:rsidRDefault="00E372B8" w:rsidP="00710D67">
      <w:pPr>
        <w:pStyle w:val="NoSpacing"/>
        <w:rPr>
          <w:b/>
        </w:rPr>
      </w:pPr>
      <w:r>
        <w:rPr>
          <w:b/>
        </w:rPr>
        <w:t>OKLAHOMA SCHOOL FOR THE DEAF</w:t>
      </w:r>
    </w:p>
    <w:p w:rsidR="00B84810" w:rsidRDefault="00735736" w:rsidP="00710D67">
      <w:pPr>
        <w:pStyle w:val="NoSpacing"/>
      </w:pPr>
      <w:r>
        <w:t xml:space="preserve">Commissioner Wolfe recognized </w:t>
      </w:r>
      <w:r w:rsidR="00E372B8">
        <w:t xml:space="preserve">Chris Dvorak, Superintendent </w:t>
      </w:r>
      <w:r w:rsidR="005528AE">
        <w:t>who reported on student athletic and coach honors; student academic and athletic activities; on campus activities; COVID-19 updates and procedures; distance learning plan; graduation ceremonies; and services to families</w:t>
      </w:r>
      <w:proofErr w:type="gramStart"/>
      <w:r w:rsidR="005528AE">
        <w:t>.</w:t>
      </w:r>
      <w:r w:rsidR="00A07A04">
        <w:t>.</w:t>
      </w:r>
      <w:proofErr w:type="gramEnd"/>
      <w:r w:rsidR="00A07A04">
        <w:t xml:space="preserve">  </w:t>
      </w:r>
    </w:p>
    <w:p w:rsidR="00B6623E" w:rsidRDefault="00B6623E" w:rsidP="00710D67">
      <w:pPr>
        <w:pStyle w:val="NoSpacing"/>
      </w:pPr>
    </w:p>
    <w:p w:rsidR="008779A5" w:rsidRPr="00B6623E" w:rsidRDefault="008779A5"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asked</w:t>
      </w:r>
      <w:r w:rsidR="00B84810">
        <w:rPr>
          <w:rFonts w:ascii="Arial" w:hAnsi="Arial"/>
          <w:sz w:val="24"/>
        </w:rPr>
        <w:t xml:space="preserve"> for </w:t>
      </w:r>
      <w:r w:rsidR="00060739" w:rsidRPr="00EA0BAA">
        <w:rPr>
          <w:rFonts w:ascii="Arial" w:hAnsi="Arial"/>
          <w:sz w:val="24"/>
        </w:rPr>
        <w:t xml:space="preserve">possible vote </w:t>
      </w:r>
      <w:r w:rsidR="005528AE">
        <w:rPr>
          <w:rFonts w:ascii="Arial" w:hAnsi="Arial"/>
          <w:sz w:val="24"/>
        </w:rPr>
        <w:t>to approve the June 8</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w:t>
      </w:r>
      <w:r w:rsidR="00300ADB">
        <w:rPr>
          <w:b/>
          <w:i/>
        </w:rPr>
        <w:t xml:space="preserve">by Commissioner Cheng </w:t>
      </w:r>
      <w:r w:rsidRPr="00710D67">
        <w:rPr>
          <w:b/>
          <w:i/>
        </w:rPr>
        <w:t xml:space="preserve">and seconded </w:t>
      </w:r>
      <w:r w:rsidR="00300ADB">
        <w:rPr>
          <w:b/>
          <w:i/>
        </w:rPr>
        <w:t xml:space="preserve">by Commissioner Hilliard </w:t>
      </w:r>
      <w:r>
        <w:rPr>
          <w:b/>
          <w:i/>
        </w:rPr>
        <w:t xml:space="preserve">to </w:t>
      </w:r>
      <w:r w:rsidR="00EC6073">
        <w:rPr>
          <w:b/>
          <w:i/>
        </w:rPr>
        <w:t>appro</w:t>
      </w:r>
      <w:r w:rsidR="00B84810">
        <w:rPr>
          <w:b/>
          <w:i/>
        </w:rPr>
        <w:t xml:space="preserve">ve the </w:t>
      </w:r>
      <w:r w:rsidR="005528AE">
        <w:rPr>
          <w:b/>
          <w:i/>
        </w:rPr>
        <w:t>June 8</w:t>
      </w:r>
      <w:r w:rsidR="000C750D">
        <w:rPr>
          <w:b/>
          <w:i/>
        </w:rPr>
        <w:t xml:space="preserve"> 2020 minutes.  All three Commissioners</w:t>
      </w:r>
      <w:r w:rsidRPr="00710D67">
        <w:rPr>
          <w:b/>
          <w:i/>
        </w:rPr>
        <w:t xml:space="preserve"> voted in the affirmative.  Motion passed.</w:t>
      </w:r>
    </w:p>
    <w:p w:rsidR="00A07A04" w:rsidRDefault="00A07A04"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8779A5" w:rsidP="00357C08">
      <w:pPr>
        <w:pStyle w:val="NoSpacing"/>
      </w:pPr>
      <w:r>
        <w:t xml:space="preserve">Commissioner Wolfe recognized Kevin Treese, OLPBH Program Manager who </w:t>
      </w:r>
      <w:r w:rsidR="00B84810">
        <w:t xml:space="preserve">reviewed </w:t>
      </w:r>
      <w:r w:rsidR="00107903">
        <w:t>their June</w:t>
      </w:r>
      <w:r w:rsidR="00F01D6F">
        <w:t>, 2020</w:t>
      </w:r>
      <w:r w:rsidR="006E5611">
        <w:t xml:space="preserve"> </w:t>
      </w:r>
      <w:r w:rsidR="007340F6">
        <w:t xml:space="preserve">OLBPH </w:t>
      </w:r>
      <w:r w:rsidR="006E5611">
        <w:t>donation report</w:t>
      </w:r>
      <w:r w:rsidR="00BD6C9A">
        <w:t>,</w:t>
      </w:r>
      <w:r w:rsidR="00357C08">
        <w:t xml:space="preserve"> </w:t>
      </w:r>
      <w:r>
        <w:t xml:space="preserve">for </w:t>
      </w:r>
      <w:r w:rsidR="00357C08">
        <w:t>possible vote for approval.</w:t>
      </w:r>
    </w:p>
    <w:p w:rsidR="00357C08" w:rsidRPr="00710D67" w:rsidRDefault="00357C08" w:rsidP="00357C08">
      <w:pPr>
        <w:pStyle w:val="NoSpacing"/>
        <w:ind w:left="720"/>
        <w:rPr>
          <w:b/>
          <w:i/>
        </w:rPr>
      </w:pPr>
      <w:r w:rsidRPr="00710D67">
        <w:rPr>
          <w:b/>
          <w:i/>
        </w:rPr>
        <w:t xml:space="preserve">Motion was made </w:t>
      </w:r>
      <w:r w:rsidR="00300ADB">
        <w:rPr>
          <w:b/>
          <w:i/>
        </w:rPr>
        <w:t xml:space="preserve">by Commissioner Cheng </w:t>
      </w:r>
      <w:r w:rsidRPr="00710D67">
        <w:rPr>
          <w:b/>
          <w:i/>
        </w:rPr>
        <w:t>and second</w:t>
      </w:r>
      <w:r w:rsidR="00B43D2E">
        <w:rPr>
          <w:b/>
          <w:i/>
        </w:rPr>
        <w:t xml:space="preserve">ed </w:t>
      </w:r>
      <w:r w:rsidR="00300ADB">
        <w:rPr>
          <w:b/>
          <w:i/>
        </w:rPr>
        <w:t xml:space="preserve">by Commissioner Hilliard </w:t>
      </w:r>
      <w:bookmarkStart w:id="0" w:name="_GoBack"/>
      <w:bookmarkEnd w:id="0"/>
      <w:r w:rsidR="00B43D2E">
        <w:rPr>
          <w:b/>
          <w:i/>
        </w:rPr>
        <w:t xml:space="preserve">to approve the </w:t>
      </w:r>
      <w:r w:rsidR="00107903">
        <w:rPr>
          <w:b/>
          <w:i/>
        </w:rPr>
        <w:t>June</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8779A5" w:rsidRDefault="008779A5" w:rsidP="00710D67">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107903" w:rsidP="0009443E">
      <w:pPr>
        <w:pStyle w:val="NoSpacing"/>
      </w:pPr>
      <w:r>
        <w:t>Monday, September 14, 2020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lastRenderedPageBreak/>
        <w:t>Suite 200</w:t>
      </w:r>
    </w:p>
    <w:p w:rsidR="0009443E" w:rsidRDefault="00664837" w:rsidP="0009443E">
      <w:pPr>
        <w:pStyle w:val="NoSpacing"/>
      </w:pPr>
      <w:r>
        <w:t>Oklah</w:t>
      </w:r>
      <w:r w:rsidR="00F01D6F">
        <w:t>oma City Ok 73112</w:t>
      </w:r>
    </w:p>
    <w:p w:rsidR="008779A5" w:rsidRPr="0094273E" w:rsidRDefault="008779A5" w:rsidP="008779A5">
      <w:pPr>
        <w:pStyle w:val="NoSpacing"/>
      </w:pPr>
      <w:r w:rsidRPr="0094273E">
        <w:t>Or video-conferencing if unable to meet.  Notification will be sent out ASAP</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142977" w:rsidRDefault="00142977" w:rsidP="00710D67">
      <w:pPr>
        <w:pStyle w:val="NoSpacing"/>
        <w:rPr>
          <w:b/>
        </w:rPr>
      </w:pPr>
    </w:p>
    <w:sectPr w:rsidR="00142977" w:rsidSect="00B84810">
      <w:footerReference w:type="default" r:id="rId7"/>
      <w:pgSz w:w="12240" w:h="15840"/>
      <w:pgMar w:top="720" w:right="720"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07903"/>
    <w:rsid w:val="00114473"/>
    <w:rsid w:val="001148F8"/>
    <w:rsid w:val="00114FA1"/>
    <w:rsid w:val="001164D2"/>
    <w:rsid w:val="001178EF"/>
    <w:rsid w:val="00130679"/>
    <w:rsid w:val="0013380E"/>
    <w:rsid w:val="00141963"/>
    <w:rsid w:val="00142977"/>
    <w:rsid w:val="00143B24"/>
    <w:rsid w:val="001477CE"/>
    <w:rsid w:val="00174F95"/>
    <w:rsid w:val="001876C1"/>
    <w:rsid w:val="0019485F"/>
    <w:rsid w:val="00197645"/>
    <w:rsid w:val="001A1DE5"/>
    <w:rsid w:val="001A20F6"/>
    <w:rsid w:val="001A3207"/>
    <w:rsid w:val="001B6DD9"/>
    <w:rsid w:val="001C4318"/>
    <w:rsid w:val="001C6740"/>
    <w:rsid w:val="001D1C6D"/>
    <w:rsid w:val="001D400B"/>
    <w:rsid w:val="001D6E51"/>
    <w:rsid w:val="001E0295"/>
    <w:rsid w:val="001E149D"/>
    <w:rsid w:val="00200BE0"/>
    <w:rsid w:val="00200F6D"/>
    <w:rsid w:val="002026DD"/>
    <w:rsid w:val="00215D36"/>
    <w:rsid w:val="00224E63"/>
    <w:rsid w:val="00240C15"/>
    <w:rsid w:val="002415E2"/>
    <w:rsid w:val="00242ED1"/>
    <w:rsid w:val="00244AD2"/>
    <w:rsid w:val="00250E71"/>
    <w:rsid w:val="002567DC"/>
    <w:rsid w:val="00272972"/>
    <w:rsid w:val="00297397"/>
    <w:rsid w:val="002A21B4"/>
    <w:rsid w:val="002A2A4E"/>
    <w:rsid w:val="002A6197"/>
    <w:rsid w:val="002B3997"/>
    <w:rsid w:val="002B65DF"/>
    <w:rsid w:val="002D109C"/>
    <w:rsid w:val="002D42E3"/>
    <w:rsid w:val="002D613C"/>
    <w:rsid w:val="002E2AFC"/>
    <w:rsid w:val="002E52C4"/>
    <w:rsid w:val="002E6BFF"/>
    <w:rsid w:val="002F36F1"/>
    <w:rsid w:val="00300ADB"/>
    <w:rsid w:val="0030271C"/>
    <w:rsid w:val="003122A8"/>
    <w:rsid w:val="003161BD"/>
    <w:rsid w:val="003174CA"/>
    <w:rsid w:val="00332019"/>
    <w:rsid w:val="00335D21"/>
    <w:rsid w:val="00336E91"/>
    <w:rsid w:val="00340150"/>
    <w:rsid w:val="00345B95"/>
    <w:rsid w:val="00353D66"/>
    <w:rsid w:val="00357C08"/>
    <w:rsid w:val="00365AA4"/>
    <w:rsid w:val="00380039"/>
    <w:rsid w:val="003A00E9"/>
    <w:rsid w:val="003A74AC"/>
    <w:rsid w:val="003B3303"/>
    <w:rsid w:val="003B720B"/>
    <w:rsid w:val="003C184E"/>
    <w:rsid w:val="003C35E7"/>
    <w:rsid w:val="003C7C52"/>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3AA"/>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28AE"/>
    <w:rsid w:val="0055395F"/>
    <w:rsid w:val="00555B71"/>
    <w:rsid w:val="0056597D"/>
    <w:rsid w:val="005670C0"/>
    <w:rsid w:val="00582514"/>
    <w:rsid w:val="00583DD7"/>
    <w:rsid w:val="005846C3"/>
    <w:rsid w:val="005851F9"/>
    <w:rsid w:val="005866EA"/>
    <w:rsid w:val="00596B10"/>
    <w:rsid w:val="005A2734"/>
    <w:rsid w:val="005B02B2"/>
    <w:rsid w:val="005C19DD"/>
    <w:rsid w:val="005D0B73"/>
    <w:rsid w:val="005D0F28"/>
    <w:rsid w:val="005D4F10"/>
    <w:rsid w:val="005D7619"/>
    <w:rsid w:val="005F5A52"/>
    <w:rsid w:val="005F63B8"/>
    <w:rsid w:val="006059F8"/>
    <w:rsid w:val="00605F0B"/>
    <w:rsid w:val="00607CB0"/>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061E5"/>
    <w:rsid w:val="00710B2F"/>
    <w:rsid w:val="00710D67"/>
    <w:rsid w:val="00720C40"/>
    <w:rsid w:val="007227BC"/>
    <w:rsid w:val="00730023"/>
    <w:rsid w:val="00732E7D"/>
    <w:rsid w:val="007340F6"/>
    <w:rsid w:val="0073573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779A5"/>
    <w:rsid w:val="00882646"/>
    <w:rsid w:val="0089024F"/>
    <w:rsid w:val="008971C0"/>
    <w:rsid w:val="008A5327"/>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0567"/>
    <w:rsid w:val="00984656"/>
    <w:rsid w:val="00985D87"/>
    <w:rsid w:val="00991777"/>
    <w:rsid w:val="00995722"/>
    <w:rsid w:val="009957AC"/>
    <w:rsid w:val="009A66B6"/>
    <w:rsid w:val="009C3ED9"/>
    <w:rsid w:val="009C43E3"/>
    <w:rsid w:val="009C5297"/>
    <w:rsid w:val="009D6FF0"/>
    <w:rsid w:val="009E3006"/>
    <w:rsid w:val="009E63D1"/>
    <w:rsid w:val="009E7B1D"/>
    <w:rsid w:val="009F1832"/>
    <w:rsid w:val="009F205D"/>
    <w:rsid w:val="009F7FC1"/>
    <w:rsid w:val="00A02B7E"/>
    <w:rsid w:val="00A07A04"/>
    <w:rsid w:val="00A26877"/>
    <w:rsid w:val="00A30B73"/>
    <w:rsid w:val="00A3101C"/>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321C9"/>
    <w:rsid w:val="00B40FD8"/>
    <w:rsid w:val="00B417AA"/>
    <w:rsid w:val="00B43D2E"/>
    <w:rsid w:val="00B50793"/>
    <w:rsid w:val="00B52A98"/>
    <w:rsid w:val="00B5365D"/>
    <w:rsid w:val="00B54B6E"/>
    <w:rsid w:val="00B54E72"/>
    <w:rsid w:val="00B56539"/>
    <w:rsid w:val="00B635F4"/>
    <w:rsid w:val="00B6623E"/>
    <w:rsid w:val="00B749C5"/>
    <w:rsid w:val="00B84810"/>
    <w:rsid w:val="00B96198"/>
    <w:rsid w:val="00BA2544"/>
    <w:rsid w:val="00BC4CAD"/>
    <w:rsid w:val="00BC70D7"/>
    <w:rsid w:val="00BD1B4B"/>
    <w:rsid w:val="00BD6C9A"/>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187A"/>
    <w:rsid w:val="00C77A62"/>
    <w:rsid w:val="00C808FC"/>
    <w:rsid w:val="00C906C7"/>
    <w:rsid w:val="00C94F42"/>
    <w:rsid w:val="00CA326F"/>
    <w:rsid w:val="00CB23EB"/>
    <w:rsid w:val="00CB3721"/>
    <w:rsid w:val="00CB48E3"/>
    <w:rsid w:val="00CB5309"/>
    <w:rsid w:val="00CB6083"/>
    <w:rsid w:val="00CC5110"/>
    <w:rsid w:val="00CC7EDF"/>
    <w:rsid w:val="00CD3E62"/>
    <w:rsid w:val="00CD559D"/>
    <w:rsid w:val="00CD665B"/>
    <w:rsid w:val="00CE225F"/>
    <w:rsid w:val="00CF2C44"/>
    <w:rsid w:val="00CF4144"/>
    <w:rsid w:val="00D14B5F"/>
    <w:rsid w:val="00D154CB"/>
    <w:rsid w:val="00D432EB"/>
    <w:rsid w:val="00D463D1"/>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023FB"/>
    <w:rsid w:val="00E04BCB"/>
    <w:rsid w:val="00E12274"/>
    <w:rsid w:val="00E15B27"/>
    <w:rsid w:val="00E15D97"/>
    <w:rsid w:val="00E3264B"/>
    <w:rsid w:val="00E34D97"/>
    <w:rsid w:val="00E372B8"/>
    <w:rsid w:val="00E37342"/>
    <w:rsid w:val="00E46DF5"/>
    <w:rsid w:val="00E46EF6"/>
    <w:rsid w:val="00E51E07"/>
    <w:rsid w:val="00E52522"/>
    <w:rsid w:val="00E656EC"/>
    <w:rsid w:val="00E81DB6"/>
    <w:rsid w:val="00E865E4"/>
    <w:rsid w:val="00E91094"/>
    <w:rsid w:val="00E961A8"/>
    <w:rsid w:val="00EA0BAA"/>
    <w:rsid w:val="00EA3C44"/>
    <w:rsid w:val="00EA75FC"/>
    <w:rsid w:val="00EC3F15"/>
    <w:rsid w:val="00EC6073"/>
    <w:rsid w:val="00ED1FF6"/>
    <w:rsid w:val="00EE4857"/>
    <w:rsid w:val="00EE75B5"/>
    <w:rsid w:val="00EF686A"/>
    <w:rsid w:val="00F01D6F"/>
    <w:rsid w:val="00F0677B"/>
    <w:rsid w:val="00F10259"/>
    <w:rsid w:val="00F20F8B"/>
    <w:rsid w:val="00F24E4B"/>
    <w:rsid w:val="00F3639A"/>
    <w:rsid w:val="00F42C47"/>
    <w:rsid w:val="00F6144A"/>
    <w:rsid w:val="00F626D9"/>
    <w:rsid w:val="00F70BC1"/>
    <w:rsid w:val="00F75EC2"/>
    <w:rsid w:val="00F817B9"/>
    <w:rsid w:val="00F939A0"/>
    <w:rsid w:val="00F97286"/>
    <w:rsid w:val="00FB3C86"/>
    <w:rsid w:val="00FC0E4A"/>
    <w:rsid w:val="00FC2200"/>
    <w:rsid w:val="00FC4BF8"/>
    <w:rsid w:val="00FC55F6"/>
    <w:rsid w:val="00FE2575"/>
    <w:rsid w:val="00FE3B9B"/>
    <w:rsid w:val="00FE3C79"/>
    <w:rsid w:val="00FF48C4"/>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0D9C6C"/>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1646-7B51-43FD-9792-07289BE8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3</cp:revision>
  <cp:lastPrinted>2020-04-14T14:51:00Z</cp:lastPrinted>
  <dcterms:created xsi:type="dcterms:W3CDTF">2020-07-15T18:46:00Z</dcterms:created>
  <dcterms:modified xsi:type="dcterms:W3CDTF">2020-07-20T15:07:00Z</dcterms:modified>
</cp:coreProperties>
</file>