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299A" w14:textId="77777777" w:rsidR="0043754A" w:rsidRDefault="0043754A" w:rsidP="0043754A">
      <w:pPr>
        <w:pStyle w:val="Heading1"/>
      </w:pPr>
      <w:bookmarkStart w:id="0" w:name="_Toc16169148"/>
      <w:bookmarkStart w:id="1" w:name="_GoBack"/>
      <w:bookmarkEnd w:id="1"/>
      <w:r>
        <w:t>ORC Program Manager Report – Carolina Colclasure</w:t>
      </w:r>
      <w:bookmarkEnd w:id="0"/>
    </w:p>
    <w:p w14:paraId="2D3FB377" w14:textId="21584C09" w:rsidR="0043754A" w:rsidRDefault="00196008" w:rsidP="0043754A">
      <w:r>
        <w:t xml:space="preserve">Since our last report to the Commission </w:t>
      </w:r>
      <w:r w:rsidR="009A0758">
        <w:t>i</w:t>
      </w:r>
      <w:r>
        <w:t>n June, the Council and the Program Manager (PM) have:</w:t>
      </w:r>
    </w:p>
    <w:p w14:paraId="7FD4B0BF" w14:textId="530EBBD9" w:rsidR="0043754A" w:rsidRDefault="0043754A" w:rsidP="0043754A">
      <w:r>
        <w:t>June 6</w:t>
      </w:r>
      <w:r w:rsidRPr="00B56984">
        <w:rPr>
          <w:vertAlign w:val="superscript"/>
        </w:rPr>
        <w:t>th</w:t>
      </w:r>
      <w:r>
        <w:t xml:space="preserve"> and 7</w:t>
      </w:r>
      <w:r w:rsidRPr="00B56984">
        <w:rPr>
          <w:vertAlign w:val="superscript"/>
        </w:rPr>
        <w:t>th</w:t>
      </w:r>
      <w:r w:rsidR="009A0758">
        <w:t>;</w:t>
      </w:r>
      <w:r>
        <w:t xml:space="preserve"> </w:t>
      </w:r>
      <w:r w:rsidR="009A0758">
        <w:t>the</w:t>
      </w:r>
      <w:r>
        <w:t xml:space="preserve"> PM attended the TechAccess</w:t>
      </w:r>
      <w:r w:rsidR="009A0758">
        <w:t>OK</w:t>
      </w:r>
      <w:r>
        <w:t xml:space="preserve"> Conference at the Sheridan Hotel downtown. The </w:t>
      </w:r>
      <w:r w:rsidR="009A0758">
        <w:t>c</w:t>
      </w:r>
      <w:r>
        <w:t>onference br</w:t>
      </w:r>
      <w:r w:rsidR="009A0758">
        <w:t>ought</w:t>
      </w:r>
      <w:r>
        <w:t xml:space="preserve"> experts from the state and </w:t>
      </w:r>
      <w:r w:rsidR="009A0758">
        <w:t xml:space="preserve">across </w:t>
      </w:r>
      <w:r>
        <w:t>the country to share knowledge and expertise on accessibility; some of the presentations attended were:</w:t>
      </w:r>
    </w:p>
    <w:p w14:paraId="1D8D8B65" w14:textId="6FAA010E" w:rsidR="0043754A" w:rsidRDefault="0043754A" w:rsidP="0043754A">
      <w:pPr>
        <w:pStyle w:val="ListParagraph"/>
        <w:numPr>
          <w:ilvl w:val="0"/>
          <w:numId w:val="3"/>
        </w:numPr>
        <w:spacing w:before="120"/>
      </w:pPr>
      <w:r>
        <w:t>Understanding and evaluating contrast and color use</w:t>
      </w:r>
    </w:p>
    <w:p w14:paraId="5A296CD8" w14:textId="77777777" w:rsidR="0043754A" w:rsidRDefault="0043754A" w:rsidP="0043754A">
      <w:pPr>
        <w:pStyle w:val="ListParagraph"/>
        <w:numPr>
          <w:ilvl w:val="0"/>
          <w:numId w:val="3"/>
        </w:numPr>
        <w:spacing w:before="120"/>
      </w:pPr>
      <w:r>
        <w:t>Web content accessibility guidelines</w:t>
      </w:r>
    </w:p>
    <w:p w14:paraId="02417B6E" w14:textId="77777777" w:rsidR="0043754A" w:rsidRDefault="0043754A" w:rsidP="0043754A">
      <w:pPr>
        <w:pStyle w:val="ListParagraph"/>
        <w:numPr>
          <w:ilvl w:val="0"/>
          <w:numId w:val="3"/>
        </w:numPr>
        <w:spacing w:before="120"/>
      </w:pPr>
      <w:r>
        <w:t>Building a sustainable documentation remediation plan</w:t>
      </w:r>
    </w:p>
    <w:p w14:paraId="2528E016" w14:textId="77777777" w:rsidR="0043754A" w:rsidRDefault="0043754A" w:rsidP="0043754A">
      <w:pPr>
        <w:pStyle w:val="ListParagraph"/>
        <w:numPr>
          <w:ilvl w:val="0"/>
          <w:numId w:val="3"/>
        </w:numPr>
        <w:spacing w:before="120"/>
      </w:pPr>
      <w:r>
        <w:t>Speaking truth to power</w:t>
      </w:r>
    </w:p>
    <w:p w14:paraId="2C297D85" w14:textId="67F76859" w:rsidR="0043754A" w:rsidRDefault="0043754A" w:rsidP="0043754A">
      <w:pPr>
        <w:pStyle w:val="ListParagraph"/>
        <w:numPr>
          <w:ilvl w:val="0"/>
          <w:numId w:val="3"/>
        </w:numPr>
        <w:spacing w:before="120"/>
      </w:pPr>
      <w:r>
        <w:t>Accessibility in practice</w:t>
      </w:r>
    </w:p>
    <w:p w14:paraId="4EC11369" w14:textId="5318A6F0" w:rsidR="0043754A" w:rsidRDefault="0043754A" w:rsidP="0043754A">
      <w:r>
        <w:t xml:space="preserve">The PM attended the Employment and Housing Summit on June 20; it was sponsored by the Oklahoma Department of Mental Health and Substance Abuse Services (OKDMHSAS) and coordinated by the Individual Placement and Supports (IPS) Program Staff that ORC is supporting. The </w:t>
      </w:r>
      <w:r w:rsidR="009A0758">
        <w:t>s</w:t>
      </w:r>
      <w:r>
        <w:t>ummit was at the Embassy Suites in Norman</w:t>
      </w:r>
      <w:r w:rsidR="009A0758">
        <w:t>;</w:t>
      </w:r>
      <w:r>
        <w:t xml:space="preserve"> </w:t>
      </w:r>
      <w:r w:rsidR="009A0758">
        <w:t xml:space="preserve">it </w:t>
      </w:r>
      <w:r>
        <w:t>consisted of a General session and then it was</w:t>
      </w:r>
      <w:r w:rsidR="00D70F1C">
        <w:t xml:space="preserve"> </w:t>
      </w:r>
      <w:r>
        <w:t xml:space="preserve">divided into 5 different workshop tracks that included Housing, Employment, Youth, the 411 and Resources. </w:t>
      </w:r>
      <w:r w:rsidR="009A0758">
        <w:t xml:space="preserve">The </w:t>
      </w:r>
      <w:r>
        <w:t>PM attended the Employment workshops to use the information for the Employment Committee and some of the sessions were:</w:t>
      </w:r>
    </w:p>
    <w:p w14:paraId="6012708B" w14:textId="77777777" w:rsidR="0043754A" w:rsidRDefault="0043754A" w:rsidP="0043754A">
      <w:pPr>
        <w:pStyle w:val="ListParagraph"/>
        <w:numPr>
          <w:ilvl w:val="0"/>
          <w:numId w:val="4"/>
        </w:numPr>
        <w:spacing w:before="120"/>
      </w:pPr>
      <w:r>
        <w:t>Individual Placement and Supports (IPS) and target populations</w:t>
      </w:r>
    </w:p>
    <w:p w14:paraId="3E7476B0" w14:textId="77777777" w:rsidR="0043754A" w:rsidRDefault="0043754A" w:rsidP="0043754A">
      <w:pPr>
        <w:pStyle w:val="ListParagraph"/>
        <w:numPr>
          <w:ilvl w:val="0"/>
          <w:numId w:val="4"/>
        </w:numPr>
        <w:spacing w:before="120"/>
      </w:pPr>
      <w:r>
        <w:t>Education Supports are Important</w:t>
      </w:r>
    </w:p>
    <w:p w14:paraId="14FA10E3" w14:textId="77777777" w:rsidR="0043754A" w:rsidRDefault="0043754A" w:rsidP="0043754A">
      <w:pPr>
        <w:pStyle w:val="ListParagraph"/>
        <w:numPr>
          <w:ilvl w:val="0"/>
          <w:numId w:val="4"/>
        </w:numPr>
        <w:spacing w:before="120"/>
      </w:pPr>
      <w:r>
        <w:t>Employment Assistance Panel</w:t>
      </w:r>
    </w:p>
    <w:p w14:paraId="58668ADD" w14:textId="77777777" w:rsidR="0043754A" w:rsidRDefault="0043754A" w:rsidP="0043754A">
      <w:pPr>
        <w:pStyle w:val="ListParagraph"/>
        <w:numPr>
          <w:ilvl w:val="0"/>
          <w:numId w:val="4"/>
        </w:numPr>
        <w:spacing w:before="120"/>
      </w:pPr>
      <w:r>
        <w:t>Live Experience Panel.</w:t>
      </w:r>
    </w:p>
    <w:p w14:paraId="70EA152D" w14:textId="2ADE5BA7" w:rsidR="0043754A" w:rsidRDefault="0043754A" w:rsidP="0043754A">
      <w:r>
        <w:t xml:space="preserve">The National Coalition of State Rehabilitation Councils (NCSRC) had its first </w:t>
      </w:r>
      <w:r w:rsidR="009A0758">
        <w:t>n</w:t>
      </w:r>
      <w:r>
        <w:t xml:space="preserve">ational </w:t>
      </w:r>
      <w:r w:rsidR="009A0758">
        <w:t>c</w:t>
      </w:r>
      <w:r>
        <w:t xml:space="preserve">onference </w:t>
      </w:r>
      <w:r w:rsidR="009A0758">
        <w:t>c</w:t>
      </w:r>
      <w:r>
        <w:t>all of 2019 on June 26. The call included participants from all over the country and the main topics discussed were:</w:t>
      </w:r>
    </w:p>
    <w:p w14:paraId="5F3B57D5" w14:textId="2F6ED3EF" w:rsidR="0043754A" w:rsidRDefault="0043754A" w:rsidP="0043754A">
      <w:pPr>
        <w:pStyle w:val="ListParagraph"/>
        <w:numPr>
          <w:ilvl w:val="0"/>
          <w:numId w:val="5"/>
        </w:numPr>
        <w:spacing w:before="120"/>
      </w:pPr>
      <w:r>
        <w:t xml:space="preserve">Presentation of the Guidebook: the NCSRC Board created a Guidebook for SRC Chair Persons, Members and Administrators. It contains very helpful information for all the new Council members </w:t>
      </w:r>
      <w:r w:rsidR="009A0758">
        <w:t>such as</w:t>
      </w:r>
      <w:r>
        <w:t>:</w:t>
      </w:r>
    </w:p>
    <w:p w14:paraId="02A56338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>History of the State Rehabilitation Councils (SRC)</w:t>
      </w:r>
    </w:p>
    <w:p w14:paraId="1DDC10D8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>Training Information</w:t>
      </w:r>
    </w:p>
    <w:p w14:paraId="1E7EFC79" w14:textId="49C54F7D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 xml:space="preserve">Pre-Approval </w:t>
      </w:r>
      <w:r w:rsidR="009A0758">
        <w:t>R</w:t>
      </w:r>
      <w:r>
        <w:t>equirements for SRCs</w:t>
      </w:r>
    </w:p>
    <w:p w14:paraId="08A87BD0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 xml:space="preserve">Workforce Innovation &amp; Opportunity Act (WIOA) basic information </w:t>
      </w:r>
    </w:p>
    <w:p w14:paraId="42A28379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lastRenderedPageBreak/>
        <w:t>Basic SRC information including: appointments, composition, functions, meetings and more</w:t>
      </w:r>
    </w:p>
    <w:p w14:paraId="6F9A9989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>The recruitment of new members</w:t>
      </w:r>
    </w:p>
    <w:p w14:paraId="19012225" w14:textId="77777777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 xml:space="preserve">Resignation of Officers &amp; members </w:t>
      </w:r>
    </w:p>
    <w:p w14:paraId="5B87A534" w14:textId="08F7D31B" w:rsidR="0043754A" w:rsidRDefault="0043754A" w:rsidP="0043754A">
      <w:pPr>
        <w:pStyle w:val="ListParagraph"/>
        <w:numPr>
          <w:ilvl w:val="1"/>
          <w:numId w:val="5"/>
        </w:numPr>
        <w:spacing w:before="120"/>
      </w:pPr>
      <w:r>
        <w:t xml:space="preserve">The Guidebook is available at </w:t>
      </w:r>
      <w:hyperlink r:id="rId8" w:history="1">
        <w:r w:rsidRPr="00820BA6">
          <w:rPr>
            <w:rStyle w:val="Hyperlink"/>
          </w:rPr>
          <w:t>NCSRC’s Website</w:t>
        </w:r>
      </w:hyperlink>
      <w:r>
        <w:t xml:space="preserve"> and can be downloaded.  </w:t>
      </w:r>
      <w:r w:rsidR="009A0758">
        <w:t>P</w:t>
      </w:r>
      <w:r>
        <w:t>rint cop</w:t>
      </w:r>
      <w:r w:rsidR="009A0758">
        <w:t>ies</w:t>
      </w:r>
      <w:r>
        <w:t xml:space="preserve"> of the Guidebook </w:t>
      </w:r>
      <w:r w:rsidR="009A0758">
        <w:t>can be provided by the PM</w:t>
      </w:r>
      <w:r>
        <w:t>.</w:t>
      </w:r>
    </w:p>
    <w:p w14:paraId="7DD9ABD4" w14:textId="598F9F73" w:rsidR="0043754A" w:rsidRDefault="0043754A" w:rsidP="0043754A">
      <w:pPr>
        <w:pStyle w:val="ListParagraph"/>
        <w:numPr>
          <w:ilvl w:val="0"/>
          <w:numId w:val="5"/>
        </w:numPr>
        <w:spacing w:before="120"/>
      </w:pPr>
      <w:r>
        <w:t xml:space="preserve">The Board also presented the new </w:t>
      </w:r>
      <w:hyperlink r:id="rId9" w:history="1">
        <w:r w:rsidRPr="00820BA6">
          <w:rPr>
            <w:rStyle w:val="Hyperlink"/>
          </w:rPr>
          <w:t>NCSRC Website</w:t>
        </w:r>
      </w:hyperlink>
      <w:r>
        <w:t xml:space="preserve"> </w:t>
      </w:r>
      <w:r w:rsidRPr="00820BA6">
        <w:t>https://ncsrc.net/index.php</w:t>
      </w:r>
      <w:r>
        <w:t xml:space="preserve">. It contains all the information and presentations of the previous </w:t>
      </w:r>
      <w:r w:rsidR="009A0758">
        <w:t>c</w:t>
      </w:r>
      <w:r>
        <w:t xml:space="preserve">onferences, the information of the upcoming </w:t>
      </w:r>
      <w:r w:rsidR="009A0758">
        <w:t>c</w:t>
      </w:r>
      <w:r>
        <w:t>onferences and all the information regarding the NCSRC.</w:t>
      </w:r>
    </w:p>
    <w:p w14:paraId="22A1F275" w14:textId="089DBFDA" w:rsidR="0043754A" w:rsidRDefault="0043754A" w:rsidP="0043754A">
      <w:pPr>
        <w:pStyle w:val="ListParagraph"/>
        <w:numPr>
          <w:ilvl w:val="0"/>
          <w:numId w:val="5"/>
        </w:numPr>
        <w:spacing w:before="120"/>
      </w:pPr>
      <w:r>
        <w:t xml:space="preserve">The proposed version of the NCSRC By-Laws was presented and reviewed by the </w:t>
      </w:r>
      <w:r w:rsidR="0059461B">
        <w:t>b</w:t>
      </w:r>
      <w:r>
        <w:t>oard</w:t>
      </w:r>
      <w:r w:rsidR="0059461B">
        <w:t>;</w:t>
      </w:r>
      <w:r>
        <w:t xml:space="preserve"> comments or suggestions were requested and more information</w:t>
      </w:r>
      <w:r w:rsidR="0059461B">
        <w:t xml:space="preserve"> will be provided at</w:t>
      </w:r>
      <w:r>
        <w:t xml:space="preserve"> the Fall </w:t>
      </w:r>
      <w:r w:rsidR="0059461B">
        <w:t xml:space="preserve">NCSRC </w:t>
      </w:r>
      <w:r>
        <w:t>Conference</w:t>
      </w:r>
      <w:r w:rsidR="0059461B">
        <w:t>.</w:t>
      </w:r>
    </w:p>
    <w:p w14:paraId="39DF3185" w14:textId="1628406D" w:rsidR="0043754A" w:rsidRDefault="0043754A" w:rsidP="0043754A">
      <w:pPr>
        <w:pStyle w:val="ListParagraph"/>
        <w:numPr>
          <w:ilvl w:val="0"/>
          <w:numId w:val="5"/>
        </w:numPr>
        <w:spacing w:before="120"/>
      </w:pPr>
      <w:r>
        <w:t xml:space="preserve">The Fall </w:t>
      </w:r>
      <w:r w:rsidR="0059461B">
        <w:t xml:space="preserve">NCSRC </w:t>
      </w:r>
      <w:r>
        <w:t xml:space="preserve">Conference dates and information was shared and they encouraged all Councils to </w:t>
      </w:r>
      <w:r w:rsidR="0059461B">
        <w:t>begin their</w:t>
      </w:r>
      <w:r>
        <w:t xml:space="preserve"> R</w:t>
      </w:r>
      <w:r w:rsidR="0059461B">
        <w:t xml:space="preserve">ehabilitation </w:t>
      </w:r>
      <w:r>
        <w:t>S</w:t>
      </w:r>
      <w:r w:rsidR="0059461B">
        <w:t xml:space="preserve">ervices </w:t>
      </w:r>
      <w:r>
        <w:t>A</w:t>
      </w:r>
      <w:r w:rsidR="0059461B">
        <w:t>dministration (RSA)</w:t>
      </w:r>
      <w:r>
        <w:t xml:space="preserve"> pre-approval process. The conference will be in Jacksonville, FL this year on October 26 and 27.</w:t>
      </w:r>
    </w:p>
    <w:p w14:paraId="18B4611D" w14:textId="213C47A7" w:rsidR="0043754A" w:rsidRDefault="0043754A" w:rsidP="0043754A">
      <w:r>
        <w:t xml:space="preserve">The PM attended the second part of the National Association of Workforce Boards (NAWB) </w:t>
      </w:r>
      <w:proofErr w:type="spellStart"/>
      <w:r>
        <w:t>Bootcamp</w:t>
      </w:r>
      <w:proofErr w:type="spellEnd"/>
      <w:r>
        <w:t xml:space="preserve"> in Wichita, Kansas July 17-19. The </w:t>
      </w:r>
      <w:proofErr w:type="spellStart"/>
      <w:r>
        <w:t>Bootcamp</w:t>
      </w:r>
      <w:proofErr w:type="spellEnd"/>
      <w:r>
        <w:t xml:space="preserve"> </w:t>
      </w:r>
      <w:r w:rsidR="0059461B">
        <w:t>wa</w:t>
      </w:r>
      <w:r>
        <w:t xml:space="preserve">s part of the Pre-Conference sessions </w:t>
      </w:r>
      <w:r w:rsidR="0059461B">
        <w:t>at</w:t>
      </w:r>
      <w:r>
        <w:t xml:space="preserve"> the 2019 NAWB Forum</w:t>
      </w:r>
      <w:r w:rsidR="0059461B">
        <w:t>;</w:t>
      </w:r>
      <w:r>
        <w:t xml:space="preserve"> it was created to provide more information to new Workforce Executive Directors and the public in genera</w:t>
      </w:r>
      <w:r w:rsidR="00D70F1C">
        <w:t>l</w:t>
      </w:r>
      <w:r>
        <w:t xml:space="preserve">, on how to successfully run Workforce meetings and help </w:t>
      </w:r>
      <w:r w:rsidR="0059461B">
        <w:t>with</w:t>
      </w:r>
      <w:r>
        <w:t xml:space="preserve"> specific issues th</w:t>
      </w:r>
      <w:r w:rsidR="0059461B">
        <w:t>at</w:t>
      </w:r>
      <w:r>
        <w:t xml:space="preserve"> boards have to face. </w:t>
      </w:r>
    </w:p>
    <w:p w14:paraId="5AFE50BA" w14:textId="77777777" w:rsidR="0043754A" w:rsidRDefault="0043754A" w:rsidP="0043754A">
      <w:r>
        <w:t>This session of the Bootcamp was developed to review the following topics:</w:t>
      </w:r>
    </w:p>
    <w:p w14:paraId="696BDC70" w14:textId="77777777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Fiscal and Grant Management</w:t>
      </w:r>
    </w:p>
    <w:p w14:paraId="69F4B1F7" w14:textId="77777777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Data Analytics, how to use the data available to showcase your work</w:t>
      </w:r>
    </w:p>
    <w:p w14:paraId="6B5C458B" w14:textId="77777777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Current national workforce trends</w:t>
      </w:r>
    </w:p>
    <w:p w14:paraId="4DE4C627" w14:textId="77777777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Holding effective Boards Meetings</w:t>
      </w:r>
    </w:p>
    <w:p w14:paraId="5C92AC4B" w14:textId="77777777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Current State of regional and cross-system work</w:t>
      </w:r>
    </w:p>
    <w:p w14:paraId="01E8A931" w14:textId="6FEE619C" w:rsidR="0043754A" w:rsidRDefault="0043754A" w:rsidP="0043754A">
      <w:pPr>
        <w:pStyle w:val="ListParagraph"/>
        <w:numPr>
          <w:ilvl w:val="0"/>
          <w:numId w:val="6"/>
        </w:numPr>
        <w:spacing w:before="120"/>
      </w:pPr>
      <w:r>
        <w:t>Networking: Challenges and successes to use in your State</w:t>
      </w:r>
    </w:p>
    <w:p w14:paraId="55AF7E83" w14:textId="20959209" w:rsidR="0043754A" w:rsidRDefault="0043754A" w:rsidP="0043754A">
      <w:r>
        <w:t xml:space="preserve">The </w:t>
      </w:r>
      <w:proofErr w:type="spellStart"/>
      <w:r>
        <w:t>Bootcamp</w:t>
      </w:r>
      <w:proofErr w:type="spellEnd"/>
      <w:r>
        <w:t xml:space="preserve"> </w:t>
      </w:r>
      <w:r w:rsidR="002075D5">
        <w:t xml:space="preserve">will </w:t>
      </w:r>
      <w:r>
        <w:t>ha</w:t>
      </w:r>
      <w:r w:rsidR="002075D5">
        <w:t>ve</w:t>
      </w:r>
      <w:r>
        <w:t xml:space="preserve"> a third session that will include the presentation of a Capstone Project to the NAWB Board in Washington DC in October of 2019.</w:t>
      </w:r>
    </w:p>
    <w:p w14:paraId="48954CE5" w14:textId="77777777" w:rsidR="0043754A" w:rsidRDefault="0043754A" w:rsidP="0043754A">
      <w:r>
        <w:t>The PM attended the SILC meeting on July 26 at the Library for the Blind.</w:t>
      </w:r>
    </w:p>
    <w:p w14:paraId="22B3CDDA" w14:textId="77078EE6" w:rsidR="0043754A" w:rsidRDefault="00BD1512" w:rsidP="0043754A">
      <w:r>
        <w:t xml:space="preserve">The Oklahoma Tribal Vocational Rehabilitation (OKTVR) held its 2019 Conference at the Choctaw Casino and Resort in Durant on August 7-9, 2019. </w:t>
      </w:r>
      <w:r>
        <w:lastRenderedPageBreak/>
        <w:t xml:space="preserve">The Council was part of the planning committee and assisted with the organization and planning of the </w:t>
      </w:r>
      <w:r w:rsidR="002075D5">
        <w:t>c</w:t>
      </w:r>
      <w:r>
        <w:t>onference. The focus this year was Transition Services</w:t>
      </w:r>
      <w:r w:rsidR="005547A7">
        <w:t>,</w:t>
      </w:r>
      <w:r>
        <w:t xml:space="preserve"> and the ORC </w:t>
      </w:r>
      <w:r w:rsidR="005547A7">
        <w:t xml:space="preserve">assisted through the Oklahoma Transition Council (OTC) to have three presenters during the first day of the </w:t>
      </w:r>
      <w:r w:rsidR="002075D5">
        <w:t>c</w:t>
      </w:r>
      <w:r w:rsidR="005547A7">
        <w:t xml:space="preserve">onference. The </w:t>
      </w:r>
      <w:r w:rsidR="002075D5">
        <w:t>c</w:t>
      </w:r>
      <w:r w:rsidR="005547A7">
        <w:t>onference included the following sessions:</w:t>
      </w:r>
    </w:p>
    <w:p w14:paraId="23B905DD" w14:textId="3E6690D1" w:rsidR="005547A7" w:rsidRDefault="005547A7" w:rsidP="005547A7">
      <w:pPr>
        <w:pStyle w:val="ListParagraph"/>
        <w:numPr>
          <w:ilvl w:val="0"/>
          <w:numId w:val="8"/>
        </w:numPr>
      </w:pPr>
      <w:r>
        <w:t>Transition 101</w:t>
      </w:r>
    </w:p>
    <w:p w14:paraId="7FCE6BCD" w14:textId="0E7DC870" w:rsidR="005547A7" w:rsidRDefault="005547A7" w:rsidP="005547A7">
      <w:pPr>
        <w:pStyle w:val="ListParagraph"/>
        <w:numPr>
          <w:ilvl w:val="0"/>
          <w:numId w:val="8"/>
        </w:numPr>
      </w:pPr>
      <w:r>
        <w:t>Transition Roundtable</w:t>
      </w:r>
    </w:p>
    <w:p w14:paraId="636E8C0B" w14:textId="43BFB69B" w:rsidR="005547A7" w:rsidRDefault="005547A7" w:rsidP="005547A7">
      <w:pPr>
        <w:pStyle w:val="ListParagraph"/>
        <w:numPr>
          <w:ilvl w:val="0"/>
          <w:numId w:val="8"/>
        </w:numPr>
      </w:pPr>
      <w:r>
        <w:t>Career Planning Center and Transition Outreach</w:t>
      </w:r>
    </w:p>
    <w:p w14:paraId="2CCD3286" w14:textId="4145F67E" w:rsidR="005547A7" w:rsidRDefault="005547A7" w:rsidP="005547A7">
      <w:pPr>
        <w:pStyle w:val="ListParagraph"/>
        <w:numPr>
          <w:ilvl w:val="0"/>
          <w:numId w:val="8"/>
        </w:numPr>
      </w:pPr>
      <w:r>
        <w:t>Department of Education Resources</w:t>
      </w:r>
    </w:p>
    <w:p w14:paraId="340E1950" w14:textId="30D154E3" w:rsidR="005547A7" w:rsidRDefault="005547A7" w:rsidP="005547A7">
      <w:pPr>
        <w:pStyle w:val="ListParagraph"/>
        <w:numPr>
          <w:ilvl w:val="0"/>
          <w:numId w:val="8"/>
        </w:numPr>
      </w:pPr>
      <w:r>
        <w:t>Poverty Simulation</w:t>
      </w:r>
    </w:p>
    <w:p w14:paraId="69B25065" w14:textId="3C4CE8EE" w:rsidR="005547A7" w:rsidRDefault="005547A7" w:rsidP="005547A7">
      <w:pPr>
        <w:pStyle w:val="ListParagraph"/>
        <w:numPr>
          <w:ilvl w:val="0"/>
          <w:numId w:val="8"/>
        </w:numPr>
      </w:pPr>
      <w:r>
        <w:t>Southern Plains Tribal Health Board: Disabilities and Disparities and Cultural Aspects.</w:t>
      </w:r>
    </w:p>
    <w:p w14:paraId="6D90B67E" w14:textId="06A4E426" w:rsidR="004857BA" w:rsidRDefault="004857BA" w:rsidP="005547A7">
      <w:pPr>
        <w:pStyle w:val="ListParagraph"/>
        <w:numPr>
          <w:ilvl w:val="0"/>
          <w:numId w:val="8"/>
        </w:numPr>
      </w:pPr>
      <w:r>
        <w:t>OKTVR Talking Circle</w:t>
      </w:r>
    </w:p>
    <w:p w14:paraId="7ED12951" w14:textId="670E77E0" w:rsidR="004857BA" w:rsidRDefault="006056AE" w:rsidP="004857BA">
      <w:r>
        <w:t xml:space="preserve">The </w:t>
      </w:r>
      <w:r w:rsidR="002075D5">
        <w:t>c</w:t>
      </w:r>
      <w:r>
        <w:t>onference was a success</w:t>
      </w:r>
      <w:r w:rsidR="002075D5">
        <w:t xml:space="preserve"> </w:t>
      </w:r>
      <w:proofErr w:type="spellStart"/>
      <w:r w:rsidR="002075D5">
        <w:t>with</w:t>
      </w:r>
      <w:r>
        <w:t>over</w:t>
      </w:r>
      <w:proofErr w:type="spellEnd"/>
      <w:r>
        <w:t xml:space="preserve"> 50 attendees including DRS</w:t>
      </w:r>
      <w:r w:rsidR="002075D5">
        <w:t>,</w:t>
      </w:r>
      <w:r>
        <w:t xml:space="preserve"> T</w:t>
      </w:r>
      <w:r w:rsidR="00971AB4">
        <w:t>ribal staff and Tribal partners</w:t>
      </w:r>
      <w:r w:rsidR="002075D5">
        <w:t>.</w:t>
      </w:r>
      <w:r w:rsidR="00971AB4">
        <w:t xml:space="preserve">  </w:t>
      </w:r>
      <w:r w:rsidR="002075D5">
        <w:t>T</w:t>
      </w:r>
      <w:r w:rsidR="00971AB4">
        <w:t>he feedback provided to the Chickasaw representatives was very positive</w:t>
      </w:r>
      <w:r w:rsidR="00DF42B2">
        <w:t xml:space="preserve"> and will be used </w:t>
      </w:r>
      <w:proofErr w:type="gramStart"/>
      <w:r w:rsidR="002075D5">
        <w:t xml:space="preserve">with </w:t>
      </w:r>
      <w:r w:rsidR="00DF42B2">
        <w:t xml:space="preserve"> future</w:t>
      </w:r>
      <w:proofErr w:type="gramEnd"/>
      <w:r w:rsidR="002075D5">
        <w:t xml:space="preserve"> planning</w:t>
      </w:r>
      <w:r w:rsidR="00DF42B2">
        <w:t>.</w:t>
      </w:r>
    </w:p>
    <w:p w14:paraId="35256523" w14:textId="772F8850" w:rsidR="00971AB4" w:rsidRDefault="008F6517" w:rsidP="004857BA">
      <w:r>
        <w:t xml:space="preserve">The Council had its </w:t>
      </w:r>
      <w:r w:rsidR="002075D5">
        <w:t>Q</w:t>
      </w:r>
      <w:r>
        <w:t xml:space="preserve">uarterly </w:t>
      </w:r>
      <w:r w:rsidR="002075D5">
        <w:t>m</w:t>
      </w:r>
      <w:r>
        <w:t>eeting on Thursday, August 15, 2019</w:t>
      </w:r>
      <w:proofErr w:type="gramStart"/>
      <w:r w:rsidR="002075D5">
        <w:t>;</w:t>
      </w:r>
      <w:r>
        <w:t>Fatos</w:t>
      </w:r>
      <w:proofErr w:type="gramEnd"/>
      <w:r>
        <w:t xml:space="preserve"> Floyd</w:t>
      </w:r>
      <w:r w:rsidR="002075D5">
        <w:t>,</w:t>
      </w:r>
      <w:r>
        <w:t xml:space="preserve"> </w:t>
      </w:r>
      <w:r w:rsidR="00141466">
        <w:t xml:space="preserve"> DRS</w:t>
      </w:r>
      <w:r>
        <w:t xml:space="preserve"> Business </w:t>
      </w:r>
      <w:r w:rsidR="00141466">
        <w:t>Services Coordinator</w:t>
      </w:r>
      <w:r w:rsidR="002075D5">
        <w:t>,</w:t>
      </w:r>
      <w:r w:rsidR="00141466">
        <w:t xml:space="preserve"> </w:t>
      </w:r>
      <w:r w:rsidR="002075D5">
        <w:t>w</w:t>
      </w:r>
      <w:r w:rsidR="00141466">
        <w:t xml:space="preserve">as </w:t>
      </w:r>
      <w:r w:rsidR="002075D5">
        <w:t>the</w:t>
      </w:r>
      <w:r w:rsidR="00141466">
        <w:t xml:space="preserve"> guest speaker</w:t>
      </w:r>
      <w:r w:rsidR="002075D5">
        <w:t>.</w:t>
      </w:r>
      <w:r w:rsidR="00141466">
        <w:t xml:space="preserve"> </w:t>
      </w:r>
      <w:r w:rsidR="002075D5">
        <w:t>S</w:t>
      </w:r>
      <w:r w:rsidR="00141466">
        <w:t xml:space="preserve">he </w:t>
      </w:r>
      <w:r w:rsidR="002075D5">
        <w:t xml:space="preserve">provided </w:t>
      </w:r>
      <w:r w:rsidR="00141466">
        <w:t>a summary of everything her unit has done in the past year a</w:t>
      </w:r>
      <w:r w:rsidR="002075D5">
        <w:t xml:space="preserve">s well </w:t>
      </w:r>
      <w:proofErr w:type="gramStart"/>
      <w:r w:rsidR="002075D5">
        <w:t xml:space="preserve">as </w:t>
      </w:r>
      <w:r w:rsidR="00141466">
        <w:t xml:space="preserve"> the</w:t>
      </w:r>
      <w:proofErr w:type="gramEnd"/>
      <w:r w:rsidR="00141466">
        <w:t xml:space="preserve"> goals she wants the Council to help with for FFY2020. </w:t>
      </w:r>
    </w:p>
    <w:p w14:paraId="756C77CB" w14:textId="3E8B61B1" w:rsidR="00973E43" w:rsidRDefault="00141466" w:rsidP="004857BA">
      <w:r>
        <w:t xml:space="preserve">The ORC met again on September 19, for the Strategic Planning </w:t>
      </w:r>
      <w:r w:rsidR="002075D5">
        <w:t>m</w:t>
      </w:r>
      <w:r>
        <w:t xml:space="preserve">eeting </w:t>
      </w:r>
      <w:r w:rsidR="00D15B64">
        <w:t>at the DRS Career Planning Center. There were sixteen members present, as well as DRS’ Executive Team</w:t>
      </w:r>
      <w:r w:rsidR="002075D5">
        <w:t>;</w:t>
      </w:r>
      <w:r w:rsidR="00D15B64">
        <w:t xml:space="preserve"> the session was very informative. It started with Director Fruendt giving the Council </w:t>
      </w:r>
      <w:r w:rsidR="00973E43">
        <w:t>an update</w:t>
      </w:r>
      <w:r w:rsidR="002075D5">
        <w:t xml:space="preserve"> as well as potential ideas for inclusion in the FFY 2020 ORC Strategic Plan;</w:t>
      </w:r>
      <w:r w:rsidR="00973E43">
        <w:t xml:space="preserve">  both Mark Kinnison and Tracy Brigham</w:t>
      </w:r>
      <w:r w:rsidR="002075D5">
        <w:t>,</w:t>
      </w:r>
      <w:r w:rsidR="00973E43">
        <w:t xml:space="preserve"> the VR and VS Division Administrators respectively, gave the Council update</w:t>
      </w:r>
      <w:r w:rsidR="002075D5">
        <w:t>s</w:t>
      </w:r>
      <w:r w:rsidR="00973E43">
        <w:t xml:space="preserve"> about the Agency’s Order </w:t>
      </w:r>
      <w:r w:rsidR="002075D5">
        <w:t xml:space="preserve">of </w:t>
      </w:r>
      <w:r w:rsidR="00973E43">
        <w:t xml:space="preserve">Selection and new activities since the August Quarterly </w:t>
      </w:r>
      <w:r w:rsidR="002075D5">
        <w:t>m</w:t>
      </w:r>
      <w:r w:rsidR="00973E43">
        <w:t>eeting.</w:t>
      </w:r>
    </w:p>
    <w:p w14:paraId="507A2E00" w14:textId="75708D1E" w:rsidR="00973E43" w:rsidRDefault="002075D5" w:rsidP="004857BA">
      <w:r>
        <w:t>Following</w:t>
      </w:r>
      <w:r w:rsidR="00973E43">
        <w:t xml:space="preserve"> the DRS reports, the ORC Committees had a two hour breakout session to work on the new Strategic Plan (SP) for FFY2020. Each Committee then presented to the whole Council the new objectives and activities for </w:t>
      </w:r>
      <w:r w:rsidR="005B3BD3">
        <w:t>FFY 2020</w:t>
      </w:r>
      <w:r w:rsidR="00973E43">
        <w:t>:</w:t>
      </w:r>
    </w:p>
    <w:p w14:paraId="325F9FA1" w14:textId="281AEF86" w:rsidR="00973E43" w:rsidRDefault="00973E43" w:rsidP="00973E43">
      <w:pPr>
        <w:pStyle w:val="ListParagraph"/>
        <w:numPr>
          <w:ilvl w:val="0"/>
          <w:numId w:val="9"/>
        </w:numPr>
      </w:pPr>
      <w:r w:rsidRPr="00973E43">
        <w:t>Review and provide feedback on the 5 Star Rating Rubric being developed for statewide use with the Oklahoma Workforce System to ensure Access for All.</w:t>
      </w:r>
    </w:p>
    <w:p w14:paraId="2C63B36F" w14:textId="05FA9052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Support the D</w:t>
      </w:r>
      <w:r w:rsidR="005B3BD3">
        <w:t xml:space="preserve">esignated </w:t>
      </w:r>
      <w:r w:rsidRPr="005D1A17">
        <w:t>S</w:t>
      </w:r>
      <w:r w:rsidR="005B3BD3">
        <w:t xml:space="preserve">tate </w:t>
      </w:r>
      <w:r w:rsidRPr="005D1A17">
        <w:t>A</w:t>
      </w:r>
      <w:r w:rsidR="005B3BD3">
        <w:t>gency (DSA)</w:t>
      </w:r>
      <w:r w:rsidRPr="005D1A17">
        <w:t xml:space="preserve"> by advocating for census participation by individuals with disabilities.</w:t>
      </w:r>
    </w:p>
    <w:p w14:paraId="0DA6C363" w14:textId="54815BF9" w:rsidR="00973E43" w:rsidRDefault="00973E43" w:rsidP="00973E43">
      <w:pPr>
        <w:pStyle w:val="ListParagraph"/>
        <w:numPr>
          <w:ilvl w:val="0"/>
          <w:numId w:val="9"/>
        </w:numPr>
      </w:pPr>
      <w:r w:rsidRPr="00973E43">
        <w:lastRenderedPageBreak/>
        <w:t>Review findings of the case milestone surveys conducted by the DSA and give recommendations for continued or improved quality of service.</w:t>
      </w:r>
    </w:p>
    <w:p w14:paraId="01B24883" w14:textId="5E4C2347" w:rsidR="00973E43" w:rsidRDefault="00973E43" w:rsidP="00973E43">
      <w:pPr>
        <w:pStyle w:val="ListParagraph"/>
        <w:numPr>
          <w:ilvl w:val="0"/>
          <w:numId w:val="9"/>
        </w:numPr>
      </w:pPr>
      <w:r w:rsidRPr="00973E43">
        <w:t>Provide public comment on policy changes, promote consumer attendance at all public hearings and distribute flyers with summary of proposed changes and information on public hearings.</w:t>
      </w:r>
    </w:p>
    <w:p w14:paraId="29F23828" w14:textId="0D9582FD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ORC PM will coordinate to share pertinent disability-related information and resources with OK Congressional members in their local district offices.</w:t>
      </w:r>
    </w:p>
    <w:p w14:paraId="3BCEE027" w14:textId="3D5FF15C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ORC will visit with State Legislators to share information and stories as appropriate.</w:t>
      </w:r>
    </w:p>
    <w:p w14:paraId="24BB39A1" w14:textId="117B79CB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The ORC will promote self-advocacy and self-determination trainings and resources for youth and their families to increase future opportunities for success by partnering with the Developmental Disabilities Council of Oklahoma and the Oklahoma Parent’s Center</w:t>
      </w:r>
      <w:r>
        <w:t>.</w:t>
      </w:r>
    </w:p>
    <w:p w14:paraId="48FC2754" w14:textId="033DF8B5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Partner with the DRS Business Services Program (BSP) and Oklahoma ABLE Tech to provide employers in Oklahoma information regarding accessibility in the workplace in order to create a viable employment marketplace for VS clientele.</w:t>
      </w:r>
    </w:p>
    <w:p w14:paraId="7B7AF352" w14:textId="57C0682A" w:rsidR="005D1A17" w:rsidRDefault="005D1A17" w:rsidP="005D1A17">
      <w:pPr>
        <w:pStyle w:val="ListParagraph"/>
        <w:numPr>
          <w:ilvl w:val="0"/>
          <w:numId w:val="9"/>
        </w:numPr>
      </w:pPr>
      <w:r w:rsidRPr="005D1A17">
        <w:t>Support the preparation of the Oklahoma City B</w:t>
      </w:r>
      <w:r w:rsidR="005B3BD3">
        <w:t xml:space="preserve">usiness </w:t>
      </w:r>
      <w:r w:rsidRPr="005D1A17">
        <w:t>A</w:t>
      </w:r>
      <w:r w:rsidR="005B3BD3">
        <w:t xml:space="preserve">dvisory </w:t>
      </w:r>
      <w:r w:rsidRPr="005D1A17">
        <w:t>C</w:t>
      </w:r>
      <w:r w:rsidR="005B3BD3">
        <w:t>ouncil (BAC)</w:t>
      </w:r>
      <w:r w:rsidRPr="005D1A17">
        <w:t xml:space="preserve"> Career Expo at Shepherd Center on February 11, 2020.</w:t>
      </w:r>
    </w:p>
    <w:p w14:paraId="6AC9A7B2" w14:textId="1BB6C584" w:rsidR="00C949B6" w:rsidRDefault="00C949B6" w:rsidP="00C949B6">
      <w:r>
        <w:t xml:space="preserve">The complete version of ORC’s Strategic Plan will be able at </w:t>
      </w:r>
      <w:hyperlink r:id="rId10" w:history="1">
        <w:r w:rsidRPr="00C949B6">
          <w:rPr>
            <w:rStyle w:val="Hyperlink"/>
          </w:rPr>
          <w:t>ORC’s Website</w:t>
        </w:r>
      </w:hyperlink>
      <w:r>
        <w:t xml:space="preserve"> </w:t>
      </w:r>
      <w:r w:rsidRPr="00C949B6">
        <w:t>https://orc.okstate.edu/</w:t>
      </w:r>
      <w:r>
        <w:t xml:space="preserve"> soon.</w:t>
      </w:r>
    </w:p>
    <w:p w14:paraId="66ECE3CF" w14:textId="0E9082F4" w:rsidR="0043754A" w:rsidRPr="00A20AF2" w:rsidRDefault="00973E43" w:rsidP="00C949B6">
      <w:pPr>
        <w:pStyle w:val="Heading2"/>
      </w:pPr>
      <w:r>
        <w:t xml:space="preserve"> </w:t>
      </w:r>
      <w:bookmarkStart w:id="2" w:name="_Toc16169149"/>
      <w:r w:rsidR="0043754A" w:rsidRPr="00A20AF2">
        <w:t>Regular Meetings</w:t>
      </w:r>
      <w:bookmarkEnd w:id="2"/>
    </w:p>
    <w:p w14:paraId="28EC5E35" w14:textId="77777777" w:rsidR="0043754A" w:rsidRPr="00A20AF2" w:rsidRDefault="0043754A" w:rsidP="0043754A">
      <w:r w:rsidRPr="00A20AF2">
        <w:t>Department of Rehabilitation Services Commission Meeting</w:t>
      </w:r>
    </w:p>
    <w:p w14:paraId="0EE6E136" w14:textId="77777777" w:rsidR="0043754A" w:rsidRPr="00A20AF2" w:rsidRDefault="0043754A" w:rsidP="0043754A">
      <w:r w:rsidRPr="00A20AF2">
        <w:t>ABLE Tech Advisory Meeting</w:t>
      </w:r>
    </w:p>
    <w:p w14:paraId="4A5A92CF" w14:textId="77777777" w:rsidR="0043754A" w:rsidRDefault="0043754A" w:rsidP="0043754A">
      <w:r w:rsidRPr="00A20AF2">
        <w:t>Oklahoma Transition Council (OTC) Meetings</w:t>
      </w:r>
    </w:p>
    <w:p w14:paraId="0FBEDFE6" w14:textId="77777777" w:rsidR="0043754A" w:rsidRDefault="0043754A" w:rsidP="0043754A">
      <w:r>
        <w:t>ORC Committee Meetings</w:t>
      </w:r>
    </w:p>
    <w:p w14:paraId="28A04616" w14:textId="77777777" w:rsidR="00806638" w:rsidRPr="00A20AF2" w:rsidRDefault="00806638" w:rsidP="0043754A">
      <w:r>
        <w:t>Business Advisory Council (BAC) – Oklahoma City and Tulsa.</w:t>
      </w:r>
    </w:p>
    <w:p w14:paraId="27AD7111" w14:textId="77777777" w:rsidR="0009798E" w:rsidRDefault="0009798E"/>
    <w:sectPr w:rsidR="0009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C5"/>
    <w:multiLevelType w:val="hybridMultilevel"/>
    <w:tmpl w:val="16D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140"/>
    <w:multiLevelType w:val="hybridMultilevel"/>
    <w:tmpl w:val="BA1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B89"/>
    <w:multiLevelType w:val="hybridMultilevel"/>
    <w:tmpl w:val="297866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97B36EA"/>
    <w:multiLevelType w:val="hybridMultilevel"/>
    <w:tmpl w:val="D7AC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566"/>
    <w:multiLevelType w:val="hybridMultilevel"/>
    <w:tmpl w:val="43349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7F69"/>
    <w:multiLevelType w:val="hybridMultilevel"/>
    <w:tmpl w:val="45A2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120E"/>
    <w:multiLevelType w:val="hybridMultilevel"/>
    <w:tmpl w:val="C54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6887"/>
    <w:multiLevelType w:val="hybridMultilevel"/>
    <w:tmpl w:val="A5380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10428"/>
    <w:multiLevelType w:val="hybridMultilevel"/>
    <w:tmpl w:val="24F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A"/>
    <w:rsid w:val="0009798E"/>
    <w:rsid w:val="00141466"/>
    <w:rsid w:val="00196008"/>
    <w:rsid w:val="002075D5"/>
    <w:rsid w:val="002309D7"/>
    <w:rsid w:val="003D5FCE"/>
    <w:rsid w:val="0043754A"/>
    <w:rsid w:val="004857BA"/>
    <w:rsid w:val="005547A7"/>
    <w:rsid w:val="0059461B"/>
    <w:rsid w:val="005B3BD3"/>
    <w:rsid w:val="005D1A17"/>
    <w:rsid w:val="006056AE"/>
    <w:rsid w:val="00783D67"/>
    <w:rsid w:val="00785FBB"/>
    <w:rsid w:val="00806638"/>
    <w:rsid w:val="008F6517"/>
    <w:rsid w:val="00944E02"/>
    <w:rsid w:val="009678C5"/>
    <w:rsid w:val="00971AB4"/>
    <w:rsid w:val="00973E43"/>
    <w:rsid w:val="009A0758"/>
    <w:rsid w:val="00B26AE4"/>
    <w:rsid w:val="00BD1512"/>
    <w:rsid w:val="00C91509"/>
    <w:rsid w:val="00C949B6"/>
    <w:rsid w:val="00D15B64"/>
    <w:rsid w:val="00D70F1C"/>
    <w:rsid w:val="00D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2C4"/>
  <w15:chartTrackingRefBased/>
  <w15:docId w15:val="{910C17E3-1782-4967-8EE1-61E0208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4A"/>
    <w:pPr>
      <w:spacing w:after="120" w:line="240" w:lineRule="auto"/>
    </w:pPr>
    <w:rPr>
      <w:rFonts w:ascii="Franklin Gothic Book" w:eastAsia="Arial" w:hAnsi="Franklin Gothic Book" w:cs="Arial"/>
      <w:sz w:val="28"/>
      <w:lang w:val="en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9D7"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509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509"/>
    <w:rPr>
      <w:rFonts w:asciiTheme="majorHAnsi" w:eastAsiaTheme="majorEastAsia" w:hAnsiTheme="majorHAnsi" w:cstheme="majorBidi"/>
      <w:color w:val="1F4E7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9D7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509"/>
    <w:rPr>
      <w:rFonts w:asciiTheme="majorHAnsi" w:eastAsiaTheme="majorEastAsia" w:hAnsiTheme="majorHAnsi" w:cstheme="majorBidi"/>
      <w:i/>
      <w:iCs/>
      <w:color w:val="1F4E79"/>
      <w:sz w:val="28"/>
    </w:rPr>
  </w:style>
  <w:style w:type="paragraph" w:styleId="ListParagraph">
    <w:name w:val="List Paragraph"/>
    <w:basedOn w:val="Normal"/>
    <w:uiPriority w:val="34"/>
    <w:qFormat/>
    <w:rsid w:val="00C915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91509"/>
    <w:pPr>
      <w:spacing w:after="0"/>
      <w:outlineLvl w:val="9"/>
    </w:pPr>
    <w:rPr>
      <w:rFonts w:asciiTheme="minorHAnsi" w:hAnsiTheme="minorHAnsi"/>
      <w:b/>
      <w:color w:val="1F4E79"/>
      <w:sz w:val="32"/>
    </w:rPr>
  </w:style>
  <w:style w:type="character" w:styleId="Hyperlink">
    <w:name w:val="Hyperlink"/>
    <w:basedOn w:val="DefaultParagraphFont"/>
    <w:uiPriority w:val="99"/>
    <w:unhideWhenUsed/>
    <w:rsid w:val="00437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67"/>
    <w:rPr>
      <w:rFonts w:ascii="Segoe UI" w:eastAsia="Arial" w:hAnsi="Segoe UI" w:cs="Segoe UI"/>
      <w:sz w:val="18"/>
      <w:szCs w:val="18"/>
      <w:lang w:val="e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rc.starchapter.com/images/downloads/guidebook_for_src_chairperson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rc.okstate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src.ne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D9B663BFCAB4398DFEB5DAA99A9E7" ma:contentTypeVersion="10" ma:contentTypeDescription="Create a new document." ma:contentTypeScope="" ma:versionID="8c292201da0bcbd24ff6de805e09e1fd">
  <xsd:schema xmlns:xsd="http://www.w3.org/2001/XMLSchema" xmlns:xs="http://www.w3.org/2001/XMLSchema" xmlns:p="http://schemas.microsoft.com/office/2006/metadata/properties" xmlns:ns3="847ae6b4-c27e-4bc8-89df-1aa493c26a4d" targetNamespace="http://schemas.microsoft.com/office/2006/metadata/properties" ma:root="true" ma:fieldsID="b8d699f6a166547241ecc381f2e60455" ns3:_="">
    <xsd:import namespace="847ae6b4-c27e-4bc8-89df-1aa493c26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e6b4-c27e-4bc8-89df-1aa493c2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596A4-8A91-4877-A994-DCCA7C92D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D4B22-F8C3-469E-91CD-9362CE7F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e6b4-c27e-4bc8-89df-1aa493c26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73531-FF44-4C52-88D6-84B49D3E1FC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47ae6b4-c27e-4bc8-89df-1aa493c26a4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Colclasure (do not use)</dc:creator>
  <cp:keywords/>
  <dc:description/>
  <cp:lastModifiedBy>Carol A. Brown</cp:lastModifiedBy>
  <cp:revision>2</cp:revision>
  <cp:lastPrinted>2019-10-07T16:27:00Z</cp:lastPrinted>
  <dcterms:created xsi:type="dcterms:W3CDTF">2019-10-07T16:27:00Z</dcterms:created>
  <dcterms:modified xsi:type="dcterms:W3CDTF">2019-10-07T16:27:00Z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0x010100E99D9B663BFCAB4398DFEB5DAA99A9E7</vt:lpwstr>
  </property>
</Properties>
</file>