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652A42" w:rsidP="000A40F4">
      <w:pPr>
        <w:pStyle w:val="NoSpacing"/>
        <w:jc w:val="center"/>
        <w:rPr>
          <w:b/>
        </w:rPr>
      </w:pPr>
      <w:r>
        <w:rPr>
          <w:b/>
        </w:rPr>
        <w:t>3535 NW 58</w:t>
      </w:r>
      <w:r w:rsidRPr="00652A42">
        <w:rPr>
          <w:b/>
          <w:vertAlign w:val="superscript"/>
        </w:rPr>
        <w:t>th</w:t>
      </w:r>
      <w:r>
        <w:rPr>
          <w:b/>
        </w:rPr>
        <w:t xml:space="preserve"> Street OKC, OK 73112</w:t>
      </w:r>
    </w:p>
    <w:p w:rsidR="00710D67" w:rsidRPr="00710D67" w:rsidRDefault="00A60E1A" w:rsidP="00710D67">
      <w:pPr>
        <w:pStyle w:val="NoSpacing"/>
        <w:jc w:val="center"/>
        <w:rPr>
          <w:b/>
        </w:rPr>
      </w:pPr>
      <w:r>
        <w:rPr>
          <w:b/>
        </w:rPr>
        <w:t xml:space="preserve">Regular </w:t>
      </w:r>
      <w:r w:rsidR="00710D67" w:rsidRPr="00710D67">
        <w:rPr>
          <w:b/>
        </w:rPr>
        <w:t>Commission Minutes</w:t>
      </w:r>
    </w:p>
    <w:p w:rsidR="00710D67" w:rsidRDefault="000B608E" w:rsidP="00710D67">
      <w:pPr>
        <w:pStyle w:val="NoSpacing"/>
        <w:jc w:val="center"/>
        <w:rPr>
          <w:b/>
        </w:rPr>
      </w:pPr>
      <w:r>
        <w:rPr>
          <w:b/>
        </w:rPr>
        <w:t>September 9</w:t>
      </w:r>
      <w:r w:rsidR="003B720B">
        <w:rPr>
          <w:b/>
        </w:rPr>
        <w:t>, 2019</w:t>
      </w:r>
    </w:p>
    <w:p w:rsidR="000553F6" w:rsidRPr="00710D67" w:rsidRDefault="000553F6" w:rsidP="000B608E">
      <w:pPr>
        <w:pStyle w:val="NoSpacing"/>
      </w:pPr>
    </w:p>
    <w:p w:rsidR="00357C08" w:rsidRDefault="00357C08" w:rsidP="00710D67">
      <w:pPr>
        <w:pStyle w:val="NoSpacing"/>
        <w:rPr>
          <w:b/>
        </w:rPr>
      </w:pPr>
    </w:p>
    <w:p w:rsidR="00710D67" w:rsidRDefault="00710D67" w:rsidP="00710D67">
      <w:pPr>
        <w:pStyle w:val="NoSpacing"/>
        <w:rPr>
          <w:b/>
        </w:rPr>
      </w:pPr>
      <w:r w:rsidRPr="00710D67">
        <w:rPr>
          <w:b/>
        </w:rPr>
        <w:t>PRESENT</w:t>
      </w:r>
    </w:p>
    <w:p w:rsidR="00652A42" w:rsidRPr="00652A42" w:rsidRDefault="00652A42" w:rsidP="00710D67">
      <w:pPr>
        <w:pStyle w:val="NoSpacing"/>
      </w:pPr>
      <w:r>
        <w:t>Emily Cheng, Commission Chair</w:t>
      </w:r>
    </w:p>
    <w:p w:rsidR="00963A22" w:rsidRDefault="00272972" w:rsidP="00710D67">
      <w:pPr>
        <w:pStyle w:val="NoSpacing"/>
      </w:pPr>
      <w:r>
        <w:t>Jace Wolfe</w:t>
      </w:r>
      <w:r w:rsidR="00596B10">
        <w:t>, Commission Vice-</w:t>
      </w:r>
      <w:r w:rsidR="00963A22">
        <w:t>Chair</w:t>
      </w:r>
    </w:p>
    <w:p w:rsidR="004D300D" w:rsidRDefault="000B608E" w:rsidP="00710D67">
      <w:pPr>
        <w:pStyle w:val="NoSpacing"/>
      </w:pPr>
      <w:r>
        <w:t>Wes Hilliard</w:t>
      </w:r>
      <w:r w:rsidR="004D300D">
        <w:t>, Commission Member</w:t>
      </w:r>
    </w:p>
    <w:p w:rsidR="00474E2E" w:rsidRPr="00652A42" w:rsidRDefault="00474E2E" w:rsidP="00710D67">
      <w:pPr>
        <w:pStyle w:val="NoSpacing"/>
        <w:rPr>
          <w:b/>
        </w:rPr>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652A42">
        <w:t>30 am by Commissioner Cheng</w:t>
      </w:r>
      <w:r w:rsidRPr="00710D67">
        <w:t xml:space="preserve">.   </w:t>
      </w:r>
      <w:r w:rsidR="00652A42">
        <w:t xml:space="preserve">All Commissioners were in </w:t>
      </w:r>
      <w:r w:rsidR="0087371C">
        <w:t>attendance</w:t>
      </w:r>
      <w:r w:rsidR="00DE1F3D">
        <w:t xml:space="preserve"> and a</w:t>
      </w:r>
      <w:r w:rsidR="00963A22">
        <w:t xml:space="preserve"> 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Pr="00710D67" w:rsidRDefault="00710D67" w:rsidP="00710D67">
      <w:pPr>
        <w:pStyle w:val="NoSpacing"/>
      </w:pPr>
      <w:r w:rsidRPr="00710D67">
        <w:t>The Commission Assistant confirmed the Commission for Rehabilitation Services is in compliance with the Open Meetings Act.</w:t>
      </w:r>
    </w:p>
    <w:p w:rsidR="00710D67" w:rsidRPr="00710D67" w:rsidRDefault="00710D67" w:rsidP="00710D67">
      <w:pPr>
        <w:pStyle w:val="NoSpacing"/>
      </w:pPr>
    </w:p>
    <w:p w:rsidR="00710D67" w:rsidRPr="00710D67" w:rsidRDefault="00710D67" w:rsidP="00710D67">
      <w:pPr>
        <w:pStyle w:val="NoSpacing"/>
        <w:rPr>
          <w:b/>
        </w:rPr>
      </w:pPr>
      <w:r w:rsidRPr="00710D67">
        <w:rPr>
          <w:b/>
        </w:rPr>
        <w:t>INTRODUCTION OF GUESTS</w:t>
      </w:r>
    </w:p>
    <w:p w:rsidR="000B608E" w:rsidRDefault="00652A42" w:rsidP="00BD1B4B">
      <w:pPr>
        <w:pStyle w:val="NoSpacing"/>
      </w:pPr>
      <w:r>
        <w:t>No guests.</w:t>
      </w:r>
      <w:r w:rsidR="00BD1B4B">
        <w:t xml:space="preserve">      </w:t>
      </w:r>
    </w:p>
    <w:p w:rsidR="00710D67" w:rsidRPr="00710D67" w:rsidRDefault="00BD1B4B" w:rsidP="00BD1B4B">
      <w:pPr>
        <w:pStyle w:val="NoSpacing"/>
        <w:rPr>
          <w:b/>
        </w:rPr>
      </w:pPr>
      <w:r>
        <w:t xml:space="preserve">                                                    </w:t>
      </w:r>
      <w:r w:rsidR="00710D67" w:rsidRPr="00710D67">
        <w:rPr>
          <w:b/>
        </w:rPr>
        <w:t>REPORTS</w:t>
      </w:r>
    </w:p>
    <w:p w:rsidR="00652A42" w:rsidRDefault="00652A42" w:rsidP="00710D67">
      <w:pPr>
        <w:pStyle w:val="NoSpacing"/>
      </w:pPr>
    </w:p>
    <w:p w:rsidR="000B608E" w:rsidRPr="000B608E" w:rsidRDefault="000B608E" w:rsidP="00710D67">
      <w:pPr>
        <w:pStyle w:val="NoSpacing"/>
        <w:rPr>
          <w:b/>
        </w:rPr>
      </w:pPr>
      <w:r>
        <w:rPr>
          <w:b/>
        </w:rPr>
        <w:t>INTRODUCTION OF COMMISSIONER HILLIARD</w:t>
      </w:r>
    </w:p>
    <w:p w:rsidR="00776801" w:rsidRDefault="00656145" w:rsidP="00776801">
      <w:pPr>
        <w:pStyle w:val="NoSpacing"/>
      </w:pPr>
      <w:r>
        <w:t xml:space="preserve">Commissioner Cheng </w:t>
      </w:r>
      <w:r w:rsidR="00345B95">
        <w:t xml:space="preserve">introduced the </w:t>
      </w:r>
      <w:r w:rsidR="000B608E">
        <w:t xml:space="preserve">new Commissioner, Wes Hilliard.  </w:t>
      </w:r>
      <w:r w:rsidR="00776801">
        <w:t>Commissioner Hilliard, Sulphur native and local banker, was appointed DRS Commissioner by Oklahoma House of Representatives Speaker Charles McCall July 15, 2019.   He and his wife Melissa have three (3) children.  Commission</w:t>
      </w:r>
      <w:r w:rsidR="00345B95">
        <w:t>er Hilliard, a former Oklahoma State R</w:t>
      </w:r>
      <w:r w:rsidR="00776801">
        <w:t xml:space="preserve">epresentative, serves as president at Landmark Bank in Sulphur and Davis.  He has devoted his career to serving his community and the state and he will be a wonderful additional to our Commission.  He is familiar with the work of DRS from his time in the Legislature and he has a unique understanding of the needs of the Oklahoma School for the Deaf.  </w:t>
      </w:r>
    </w:p>
    <w:p w:rsidR="00B26CF2" w:rsidRDefault="00776801" w:rsidP="00710D67">
      <w:pPr>
        <w:pStyle w:val="NoSpacing"/>
      </w:pPr>
      <w:r>
        <w:t xml:space="preserve">   </w:t>
      </w:r>
    </w:p>
    <w:p w:rsidR="001D6E51" w:rsidRDefault="001D6E51" w:rsidP="00710D67">
      <w:pPr>
        <w:pStyle w:val="NoSpacing"/>
        <w:rPr>
          <w:b/>
        </w:rPr>
      </w:pPr>
      <w:r>
        <w:rPr>
          <w:b/>
        </w:rPr>
        <w:t>CONGRATULATIONS TO COMMISSIONER WOLFE</w:t>
      </w:r>
    </w:p>
    <w:p w:rsidR="006C5657" w:rsidRPr="006C5657" w:rsidRDefault="006C5657" w:rsidP="00710D67">
      <w:pPr>
        <w:pStyle w:val="NoSpacing"/>
      </w:pPr>
      <w:r>
        <w:t>Commissioner Cheng congratul</w:t>
      </w:r>
      <w:r w:rsidR="00C20EA2">
        <w:t xml:space="preserve">ated Commissioner Jace Wolfe for himself and the Oklahoma Hearts for Hearing </w:t>
      </w:r>
      <w:r>
        <w:t>receiving</w:t>
      </w:r>
      <w:r w:rsidR="00345B95">
        <w:t xml:space="preserve"> “</w:t>
      </w:r>
      <w:r w:rsidR="00C20EA2">
        <w:t xml:space="preserve">Best Audiologist </w:t>
      </w:r>
      <w:r w:rsidR="00345B95">
        <w:t>Oklahoma G</w:t>
      </w:r>
      <w:r>
        <w:t>azette Best of OKC 2019”</w:t>
      </w:r>
      <w:r w:rsidR="00345B95">
        <w:t>.</w:t>
      </w:r>
    </w:p>
    <w:p w:rsidR="001D6E51" w:rsidRDefault="001D6E51" w:rsidP="00710D67">
      <w:pPr>
        <w:pStyle w:val="NoSpacing"/>
        <w:rPr>
          <w:b/>
        </w:rPr>
      </w:pPr>
    </w:p>
    <w:p w:rsidR="00E15D97" w:rsidRDefault="00E15D97" w:rsidP="00710D67">
      <w:pPr>
        <w:pStyle w:val="NoSpacing"/>
        <w:rPr>
          <w:b/>
        </w:rPr>
      </w:pPr>
      <w:r>
        <w:rPr>
          <w:b/>
        </w:rPr>
        <w:t>LONGEVITY CERTIFICATES</w:t>
      </w:r>
    </w:p>
    <w:p w:rsidR="00E15D97" w:rsidRDefault="00E15D97" w:rsidP="00710D67">
      <w:pPr>
        <w:pStyle w:val="NoSpacing"/>
      </w:pPr>
      <w:r>
        <w:t xml:space="preserve">Commissioner Cheng presented longevity certificates to April Story for 30 years, and to Ruth Elaine Boykin and Rod VanStavern for 40 years. </w:t>
      </w:r>
    </w:p>
    <w:p w:rsidR="00E15D97" w:rsidRPr="00E15D97" w:rsidRDefault="00E15D97" w:rsidP="00710D67">
      <w:pPr>
        <w:pStyle w:val="NoSpacing"/>
      </w:pPr>
    </w:p>
    <w:p w:rsidR="00B26CF2" w:rsidRDefault="00B26CF2" w:rsidP="00710D67">
      <w:pPr>
        <w:pStyle w:val="NoSpacing"/>
        <w:rPr>
          <w:b/>
        </w:rPr>
      </w:pPr>
      <w:r>
        <w:rPr>
          <w:b/>
        </w:rPr>
        <w:t>CERTIFICATES OF APPRECIATION</w:t>
      </w:r>
    </w:p>
    <w:p w:rsidR="00B26CF2" w:rsidRPr="00B26CF2" w:rsidRDefault="00B26CF2" w:rsidP="00710D67">
      <w:pPr>
        <w:pStyle w:val="NoSpacing"/>
      </w:pPr>
      <w:r>
        <w:t xml:space="preserve">Commissioner Cheng recognized Melinda </w:t>
      </w:r>
      <w:r w:rsidR="00DA68F8">
        <w:t xml:space="preserve">Fruendt who presented </w:t>
      </w:r>
      <w:r w:rsidR="001E149D">
        <w:t>Certificate</w:t>
      </w:r>
      <w:r w:rsidR="00E15D97">
        <w:t>s</w:t>
      </w:r>
      <w:r w:rsidR="00DA68F8">
        <w:t xml:space="preserve"> of Appreciation to </w:t>
      </w:r>
      <w:r w:rsidR="00345B95">
        <w:t>T</w:t>
      </w:r>
      <w:r w:rsidR="003122A8">
        <w:t xml:space="preserve">ommy Hay, Management Services; and </w:t>
      </w:r>
      <w:r w:rsidR="00E15D97">
        <w:t>those who assisted with the Helen Keller Deaf/Blind Celebration</w:t>
      </w:r>
      <w:r w:rsidR="003122A8">
        <w:t>; Jeri Cooper, Stephanie Butler, Mabel Stripling, Lorraine Lovelace, Becky Bate, Jill Streck and James Jenks.</w:t>
      </w:r>
    </w:p>
    <w:p w:rsidR="00652A42" w:rsidRDefault="00652A42" w:rsidP="00710D67">
      <w:pPr>
        <w:pStyle w:val="NoSpacing"/>
        <w:rPr>
          <w:b/>
        </w:rPr>
      </w:pPr>
    </w:p>
    <w:p w:rsidR="00710D67" w:rsidRPr="00710D67" w:rsidRDefault="00710D67" w:rsidP="00710D67">
      <w:pPr>
        <w:pStyle w:val="NoSpacing"/>
        <w:rPr>
          <w:b/>
        </w:rPr>
      </w:pPr>
      <w:r w:rsidRPr="00710D67">
        <w:rPr>
          <w:b/>
        </w:rPr>
        <w:t>DIRECTOR REPORT</w:t>
      </w:r>
    </w:p>
    <w:p w:rsidR="00E15B27" w:rsidRDefault="00710D67" w:rsidP="00710D67">
      <w:pPr>
        <w:pStyle w:val="NoSpacing"/>
      </w:pPr>
      <w:r w:rsidRPr="00710D67">
        <w:t>Commissio</w:t>
      </w:r>
      <w:r w:rsidR="00652A42">
        <w:t>ner Cheng</w:t>
      </w:r>
      <w:r w:rsidR="00E15B27">
        <w:t xml:space="preserve"> recognized</w:t>
      </w:r>
      <w:r w:rsidR="00AD3483">
        <w:t xml:space="preserve"> Melinda Fruendt</w:t>
      </w:r>
      <w:r w:rsidR="0089024F">
        <w:t>.</w:t>
      </w:r>
      <w:r w:rsidR="00C56745">
        <w:t xml:space="preserve">  </w:t>
      </w:r>
      <w:r w:rsidR="00E15B27">
        <w:t xml:space="preserve">Her report included </w:t>
      </w:r>
      <w:r w:rsidR="00730023">
        <w:t>c</w:t>
      </w:r>
      <w:r w:rsidR="00DA68F8">
        <w:t>ommittee</w:t>
      </w:r>
      <w:r w:rsidR="00B54B6E">
        <w:t>s, meetings</w:t>
      </w:r>
      <w:r w:rsidR="00730023">
        <w:t xml:space="preserve">, </w:t>
      </w:r>
      <w:r w:rsidR="00B54B6E">
        <w:t>and training attended by t</w:t>
      </w:r>
      <w:r w:rsidR="00E15D97">
        <w:t xml:space="preserve">he Executive Director and team including </w:t>
      </w:r>
      <w:r w:rsidR="008971C0">
        <w:t xml:space="preserve">a working </w:t>
      </w:r>
      <w:r w:rsidR="00E15D97">
        <w:t>breakfast with Governor Stitt, our Cabinet Secretary Steve Buck and other agency directors</w:t>
      </w:r>
      <w:r w:rsidR="008971C0">
        <w:t xml:space="preserve">.  She had </w:t>
      </w:r>
      <w:r w:rsidR="00E15B27">
        <w:t xml:space="preserve">updates </w:t>
      </w:r>
      <w:r w:rsidR="00730023">
        <w:t>on statistical research</w:t>
      </w:r>
      <w:r w:rsidR="00B54B6E">
        <w:t xml:space="preserve">, </w:t>
      </w:r>
      <w:r w:rsidR="008971C0">
        <w:t xml:space="preserve">policy </w:t>
      </w:r>
      <w:r w:rsidR="00B54B6E">
        <w:t>and</w:t>
      </w:r>
      <w:r w:rsidR="00730023">
        <w:t xml:space="preserve"> Access for All</w:t>
      </w:r>
      <w:r w:rsidR="008971C0">
        <w:t>.</w:t>
      </w:r>
    </w:p>
    <w:p w:rsidR="00345B95" w:rsidRDefault="00345B95" w:rsidP="00710D67">
      <w:pPr>
        <w:pStyle w:val="NoSpacing"/>
      </w:pPr>
    </w:p>
    <w:p w:rsidR="008971C0" w:rsidRDefault="008971C0" w:rsidP="00710D67">
      <w:pPr>
        <w:pStyle w:val="NoSpacing"/>
      </w:pPr>
    </w:p>
    <w:p w:rsidR="009C3ED9" w:rsidRDefault="009C3ED9" w:rsidP="00710D67">
      <w:pPr>
        <w:pStyle w:val="NoSpacing"/>
        <w:rPr>
          <w:b/>
        </w:rPr>
      </w:pPr>
      <w:r>
        <w:rPr>
          <w:b/>
        </w:rPr>
        <w:lastRenderedPageBreak/>
        <w:t>PRIORITY GROUP UPDATE</w:t>
      </w:r>
    </w:p>
    <w:p w:rsidR="0095523E" w:rsidRDefault="0095523E" w:rsidP="00710D67">
      <w:pPr>
        <w:pStyle w:val="NoSpacing"/>
      </w:pPr>
      <w:r>
        <w:t>Commissioner Cheng</w:t>
      </w:r>
      <w:r w:rsidR="009C3ED9">
        <w:t xml:space="preserve"> recogni</w:t>
      </w:r>
      <w:r w:rsidR="0083455C">
        <w:t xml:space="preserve">zed </w:t>
      </w:r>
      <w:r w:rsidR="00B16867">
        <w:t>Tracy Brigham, Director of Visual Services.  She reported as of September 4, 2019 all Priority Groups had been rel</w:t>
      </w:r>
      <w:r w:rsidR="003122A8">
        <w:t xml:space="preserve">eased.  As of today, there are </w:t>
      </w:r>
      <w:r w:rsidR="00B16867">
        <w:t>285 cases on hold.</w:t>
      </w:r>
    </w:p>
    <w:p w:rsidR="003122A8" w:rsidRPr="00710D67" w:rsidRDefault="003122A8" w:rsidP="00710D67">
      <w:pPr>
        <w:pStyle w:val="NoSpacing"/>
      </w:pPr>
    </w:p>
    <w:p w:rsidR="00710D67" w:rsidRPr="00710D67" w:rsidRDefault="00710D67" w:rsidP="00710D67">
      <w:pPr>
        <w:pStyle w:val="NoSpacing"/>
        <w:rPr>
          <w:b/>
        </w:rPr>
      </w:pPr>
      <w:r w:rsidRPr="00710D67">
        <w:rPr>
          <w:b/>
        </w:rPr>
        <w:t>FINANCIAL STATUS REPORT</w:t>
      </w:r>
    </w:p>
    <w:p w:rsidR="00710D67" w:rsidRDefault="0095523E" w:rsidP="00710D67">
      <w:pPr>
        <w:pStyle w:val="NoSpacing"/>
      </w:pPr>
      <w:r>
        <w:t>Commissioner Cheng</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83455C">
        <w:t xml:space="preserve"> Reports for FY19 </w:t>
      </w:r>
      <w:r w:rsidR="00B16867">
        <w:t>and FY20 as July 31</w:t>
      </w:r>
      <w:r w:rsidR="006059F8">
        <w:t>,</w:t>
      </w:r>
      <w:r w:rsidR="007B5CA5">
        <w:t xml:space="preserve"> 2019.</w:t>
      </w:r>
    </w:p>
    <w:p w:rsidR="00BD1B4B" w:rsidRDefault="00BD1B4B" w:rsidP="00710D67">
      <w:pPr>
        <w:pStyle w:val="NoSpacing"/>
      </w:pPr>
    </w:p>
    <w:p w:rsidR="00710D67" w:rsidRDefault="00710D67" w:rsidP="00710D67">
      <w:pPr>
        <w:pStyle w:val="NoSpacing"/>
        <w:rPr>
          <w:b/>
        </w:rPr>
      </w:pPr>
      <w:r w:rsidRPr="00710D67">
        <w:rPr>
          <w:b/>
        </w:rPr>
        <w:t xml:space="preserve">PERSONNEL ACTIVITY </w:t>
      </w:r>
      <w:r w:rsidR="00F24E4B">
        <w:rPr>
          <w:b/>
        </w:rPr>
        <w:t>REPORT</w:t>
      </w:r>
    </w:p>
    <w:p w:rsidR="002E6BFF" w:rsidRDefault="00710D67" w:rsidP="00710D67">
      <w:pPr>
        <w:pStyle w:val="NoSpacing"/>
      </w:pPr>
      <w:r w:rsidRPr="00710D67">
        <w:t>Commissio</w:t>
      </w:r>
      <w:r w:rsidR="0095523E">
        <w:t>ner Cheng</w:t>
      </w:r>
      <w:r w:rsidR="006B381B">
        <w:t xml:space="preserve"> recognized</w:t>
      </w:r>
      <w:r w:rsidR="00A60E1A">
        <w:t xml:space="preserve"> </w:t>
      </w:r>
      <w:r w:rsidR="00B16867">
        <w:t xml:space="preserve">April Story reporting for </w:t>
      </w:r>
      <w:r w:rsidR="006A2387">
        <w:t xml:space="preserve">Tom Patt.  </w:t>
      </w:r>
      <w:r w:rsidR="00B16867">
        <w:t>She</w:t>
      </w:r>
      <w:r w:rsidRPr="00710D67">
        <w:t xml:space="preserve"> gave the personnel activit</w:t>
      </w:r>
      <w:r w:rsidR="0089024F">
        <w:t>y re</w:t>
      </w:r>
      <w:r w:rsidR="00B17E9B">
        <w:t>port as of June 28</w:t>
      </w:r>
      <w:r w:rsidR="004F7764">
        <w:t>, 2019</w:t>
      </w:r>
      <w:r w:rsidR="0089024F">
        <w:t>.</w:t>
      </w:r>
      <w:r w:rsidR="008337FC">
        <w:t xml:space="preserve">  The activity report also has current FTE status.</w:t>
      </w:r>
    </w:p>
    <w:p w:rsidR="0092632A" w:rsidRDefault="0092632A" w:rsidP="00710D67">
      <w:pPr>
        <w:pStyle w:val="NoSpacing"/>
      </w:pPr>
    </w:p>
    <w:p w:rsidR="0092632A" w:rsidRDefault="0092632A" w:rsidP="00710D67">
      <w:pPr>
        <w:pStyle w:val="NoSpacing"/>
        <w:rPr>
          <w:b/>
        </w:rPr>
      </w:pPr>
      <w:r>
        <w:rPr>
          <w:b/>
        </w:rPr>
        <w:t xml:space="preserve">ABLE TECH </w:t>
      </w:r>
    </w:p>
    <w:p w:rsidR="0092632A" w:rsidRDefault="00406B51" w:rsidP="00710D67">
      <w:pPr>
        <w:pStyle w:val="NoSpacing"/>
      </w:pPr>
      <w:r>
        <w:t>Commissioner Cheng recognized Linda Jaco.  She reported on their financial status; creating an Accessible Workforce system for All; and new opportunities and efforts through ABLE.</w:t>
      </w:r>
    </w:p>
    <w:p w:rsidR="00406B51" w:rsidRDefault="00406B51" w:rsidP="00710D67">
      <w:pPr>
        <w:pStyle w:val="NoSpacing"/>
      </w:pPr>
    </w:p>
    <w:p w:rsidR="00406B51" w:rsidRDefault="00406B51" w:rsidP="00710D67">
      <w:pPr>
        <w:pStyle w:val="NoSpacing"/>
        <w:rPr>
          <w:b/>
        </w:rPr>
      </w:pPr>
      <w:r>
        <w:rPr>
          <w:b/>
        </w:rPr>
        <w:t>VISUAL SERVICES</w:t>
      </w:r>
    </w:p>
    <w:p w:rsidR="00E51E07" w:rsidRDefault="004B5A47" w:rsidP="00710D67">
      <w:pPr>
        <w:pStyle w:val="NoSpacing"/>
      </w:pPr>
      <w:r>
        <w:t xml:space="preserve">Commissioner Cheng recognized Tracy Brigham.  She reported on updates in field service; Oklahoma Library for the Blind and Physically Handicapped; </w:t>
      </w:r>
      <w:r w:rsidR="00E51E07">
        <w:t xml:space="preserve">enhancements to the </w:t>
      </w:r>
      <w:r>
        <w:t xml:space="preserve">Business Enterprise Program; Business Services </w:t>
      </w:r>
      <w:r w:rsidR="00882646">
        <w:t xml:space="preserve">Program; Transition; production; </w:t>
      </w:r>
      <w:r>
        <w:t>and her activities</w:t>
      </w:r>
      <w:r w:rsidR="00DE48E6">
        <w:t xml:space="preserve"> in meetings and conferences.</w:t>
      </w:r>
    </w:p>
    <w:p w:rsidR="00E51E07" w:rsidRDefault="00E51E07" w:rsidP="00710D67">
      <w:pPr>
        <w:pStyle w:val="NoSpacing"/>
      </w:pPr>
    </w:p>
    <w:p w:rsidR="00E51E07" w:rsidRDefault="00E51E07" w:rsidP="00710D67">
      <w:pPr>
        <w:pStyle w:val="NoSpacing"/>
        <w:rPr>
          <w:b/>
        </w:rPr>
      </w:pPr>
      <w:r>
        <w:rPr>
          <w:b/>
        </w:rPr>
        <w:t>VOCATIONAL REHABILITATION</w:t>
      </w:r>
    </w:p>
    <w:p w:rsidR="00406B51" w:rsidRDefault="00E51E07" w:rsidP="00710D67">
      <w:pPr>
        <w:pStyle w:val="NoSpacing"/>
      </w:pPr>
      <w:r>
        <w:t>Commissioner Cheng recognized Mark Kinnison.  His report included updates on production; successful employment closure wages; employment programs; program in coordination with other agencies; Transition; vacancies and how staff are working to assist in these areas; and his activities and participation in conferences and meetings.</w:t>
      </w:r>
    </w:p>
    <w:p w:rsidR="00DE48E6" w:rsidRDefault="00DE48E6" w:rsidP="00710D67">
      <w:pPr>
        <w:pStyle w:val="NoSpacing"/>
      </w:pPr>
    </w:p>
    <w:p w:rsidR="00DE48E6" w:rsidRDefault="00DE48E6" w:rsidP="00710D67">
      <w:pPr>
        <w:pStyle w:val="NoSpacing"/>
        <w:rPr>
          <w:b/>
        </w:rPr>
      </w:pPr>
      <w:r>
        <w:rPr>
          <w:b/>
        </w:rPr>
        <w:t>EXECUTIVE SESSION</w:t>
      </w:r>
    </w:p>
    <w:p w:rsidR="00DE48E6" w:rsidRDefault="00DE48E6" w:rsidP="00710D67">
      <w:pPr>
        <w:pStyle w:val="NoSpacing"/>
      </w:pPr>
      <w:r>
        <w:t xml:space="preserve">Commissioner Cheng recognized Rick Olderbak who asked for the Executive Session to be </w:t>
      </w:r>
      <w:r w:rsidR="00443B59">
        <w:t>tabled until the end of the meeting</w:t>
      </w:r>
      <w:r>
        <w:t>.</w:t>
      </w:r>
    </w:p>
    <w:p w:rsidR="00443B59" w:rsidRDefault="00443B59" w:rsidP="00443B59">
      <w:pPr>
        <w:pStyle w:val="NoSpacing"/>
        <w:ind w:left="720"/>
        <w:rPr>
          <w:b/>
          <w:i/>
        </w:rPr>
      </w:pPr>
      <w:r w:rsidRPr="00710D67">
        <w:rPr>
          <w:b/>
          <w:i/>
        </w:rPr>
        <w:t xml:space="preserve">Motion was made and seconded </w:t>
      </w:r>
      <w:r>
        <w:rPr>
          <w:b/>
          <w:i/>
        </w:rPr>
        <w:t>to table the Executive Session until the end of the meeting.  All three C</w:t>
      </w:r>
      <w:r w:rsidRPr="00710D67">
        <w:rPr>
          <w:b/>
          <w:i/>
        </w:rPr>
        <w:t>ommissioners voted in the affirmative.  Motion passed.</w:t>
      </w:r>
    </w:p>
    <w:p w:rsidR="00443B59" w:rsidRDefault="00443B59" w:rsidP="00710D67">
      <w:pPr>
        <w:pStyle w:val="NoSpacing"/>
      </w:pPr>
    </w:p>
    <w:p w:rsidR="00DE48E6" w:rsidRDefault="00DE48E6" w:rsidP="00710D67">
      <w:pPr>
        <w:pStyle w:val="NoSpacing"/>
        <w:rPr>
          <w:b/>
        </w:rPr>
      </w:pPr>
      <w:r>
        <w:rPr>
          <w:b/>
        </w:rPr>
        <w:t>PROPOSED 2020 COMMISSION MEETING SCHEDULE</w:t>
      </w:r>
    </w:p>
    <w:p w:rsidR="004B5A47" w:rsidRDefault="00DE48E6" w:rsidP="00710D67">
      <w:pPr>
        <w:pStyle w:val="NoSpacing"/>
      </w:pPr>
      <w:r>
        <w:t>Commissioner Cheng recognized Carol Brown.  She reported the 2</w:t>
      </w:r>
      <w:r w:rsidR="00345B95">
        <w:t>020 Commission Meeting schedule h</w:t>
      </w:r>
      <w:r>
        <w:t xml:space="preserve">as been prepared and </w:t>
      </w:r>
      <w:r w:rsidR="00345B95">
        <w:t>is in the packet.  I</w:t>
      </w:r>
      <w:r w:rsidR="007A1BA0">
        <w:t xml:space="preserve">f </w:t>
      </w:r>
      <w:r>
        <w:t xml:space="preserve">there are any dates not suitable for the Commission to </w:t>
      </w:r>
      <w:r w:rsidR="007A1BA0">
        <w:t xml:space="preserve">meet, </w:t>
      </w:r>
      <w:r w:rsidR="00345B95">
        <w:t>let her know, ASAP.</w:t>
      </w:r>
      <w:r>
        <w:t xml:space="preserve">  The calendar will be presented for a vote in October.</w:t>
      </w:r>
    </w:p>
    <w:p w:rsidR="00443B59" w:rsidRDefault="00443B59" w:rsidP="00710D67">
      <w:pPr>
        <w:pStyle w:val="NoSpacing"/>
      </w:pPr>
    </w:p>
    <w:p w:rsidR="00443B59" w:rsidRDefault="003D015B" w:rsidP="00710D67">
      <w:pPr>
        <w:pStyle w:val="NoSpacing"/>
        <w:rPr>
          <w:b/>
        </w:rPr>
      </w:pPr>
      <w:r>
        <w:rPr>
          <w:b/>
        </w:rPr>
        <w:t>NOMINATIONS FOR THE COMMISSION SERVICES AWARD</w:t>
      </w:r>
    </w:p>
    <w:p w:rsidR="003D015B" w:rsidRPr="003D015B" w:rsidRDefault="00335D21" w:rsidP="00710D67">
      <w:pPr>
        <w:pStyle w:val="NoSpacing"/>
      </w:pPr>
      <w:r>
        <w:t>Commissioner Cheng recognized Carol Brown.  She reported it is time for the nominations for the Commission for Rehabilitation Servicers</w:t>
      </w:r>
      <w:r w:rsidR="002D109C">
        <w:t xml:space="preserve"> Award.  She asked nominations be submitted by October 13, 2019.</w:t>
      </w:r>
    </w:p>
    <w:p w:rsidR="00060739" w:rsidRDefault="00060739" w:rsidP="00C245BC">
      <w:pPr>
        <w:pStyle w:val="NoSpacing"/>
        <w:rPr>
          <w:sz w:val="28"/>
          <w:szCs w:val="28"/>
        </w:rPr>
      </w:pPr>
    </w:p>
    <w:p w:rsidR="00D432EB" w:rsidRDefault="00D432EB" w:rsidP="00C245BC">
      <w:pPr>
        <w:pStyle w:val="NoSpacing"/>
        <w:rPr>
          <w:sz w:val="28"/>
          <w:szCs w:val="28"/>
        </w:rPr>
      </w:pPr>
    </w:p>
    <w:p w:rsidR="00D432EB" w:rsidRDefault="00D432EB" w:rsidP="00C245BC">
      <w:pPr>
        <w:pStyle w:val="NoSpacing"/>
        <w:rPr>
          <w:sz w:val="28"/>
          <w:szCs w:val="28"/>
        </w:rPr>
      </w:pPr>
    </w:p>
    <w:p w:rsidR="00D432EB" w:rsidRDefault="00D432EB" w:rsidP="00C245BC">
      <w:pPr>
        <w:pStyle w:val="NoSpacing"/>
        <w:rPr>
          <w:sz w:val="28"/>
          <w:szCs w:val="28"/>
        </w:rPr>
      </w:pPr>
    </w:p>
    <w:p w:rsidR="00D432EB" w:rsidRDefault="00D432EB" w:rsidP="00C245BC">
      <w:pPr>
        <w:pStyle w:val="NoSpacing"/>
        <w:rPr>
          <w:sz w:val="28"/>
          <w:szCs w:val="28"/>
        </w:rPr>
      </w:pPr>
    </w:p>
    <w:p w:rsidR="00D432EB" w:rsidRDefault="00D432EB" w:rsidP="00C245BC">
      <w:pPr>
        <w:pStyle w:val="NoSpacing"/>
        <w:rPr>
          <w:sz w:val="28"/>
          <w:szCs w:val="28"/>
        </w:rPr>
      </w:pPr>
    </w:p>
    <w:p w:rsidR="00D432EB" w:rsidRDefault="00D432EB" w:rsidP="00C245BC">
      <w:pPr>
        <w:pStyle w:val="NoSpacing"/>
        <w:rPr>
          <w:sz w:val="28"/>
          <w:szCs w:val="28"/>
        </w:rPr>
      </w:pPr>
    </w:p>
    <w:p w:rsidR="00D432EB" w:rsidRDefault="00D432EB" w:rsidP="00357C08">
      <w:pPr>
        <w:pStyle w:val="NoSpacing"/>
        <w:jc w:val="center"/>
        <w:rPr>
          <w:b/>
        </w:rPr>
      </w:pPr>
    </w:p>
    <w:p w:rsidR="00E018DE" w:rsidRDefault="00357C08" w:rsidP="00357C08">
      <w:pPr>
        <w:pStyle w:val="NoSpacing"/>
        <w:jc w:val="center"/>
        <w:rPr>
          <w:b/>
        </w:rPr>
      </w:pPr>
      <w:r>
        <w:rPr>
          <w:b/>
        </w:rPr>
        <w:lastRenderedPageBreak/>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D432EB">
        <w:rPr>
          <w:b/>
        </w:rPr>
        <w:t>NG MINUTES FOR JULY 8</w:t>
      </w:r>
      <w:r w:rsidR="000B466A">
        <w:rPr>
          <w:b/>
        </w:rPr>
        <w:t>, 2019</w:t>
      </w:r>
    </w:p>
    <w:p w:rsidR="00060739" w:rsidRPr="00710D67" w:rsidRDefault="000B466A" w:rsidP="00060739">
      <w:pPr>
        <w:pStyle w:val="NoSpacing"/>
      </w:pPr>
      <w:r>
        <w:t>Commissioner Cheng</w:t>
      </w:r>
      <w:r w:rsidR="00060739" w:rsidRPr="00710D67">
        <w:t xml:space="preserve"> asked for review and discussion with possible vote </w:t>
      </w:r>
      <w:r w:rsidR="00D432EB">
        <w:t>to approve the July 8</w:t>
      </w:r>
      <w:r w:rsidR="00060739">
        <w:t>, 2019</w:t>
      </w:r>
      <w:r w:rsidR="00060739" w:rsidRPr="00710D67">
        <w:t xml:space="preserve"> Commission for Rehabilitation Services regular Meeting Minutes.  </w:t>
      </w:r>
      <w:r w:rsidR="00D432EB">
        <w:t>Commissioner Wolfe said the minutes needed to be amended by removing Senate Pro-Tem Treat and Speaker McCall from the Director’s report as attending the Helen Keller Celebration.  They were not in attendance.</w:t>
      </w:r>
      <w:r w:rsidR="00CB5309">
        <w:t xml:space="preserve">  Commission Assistant Carol Brown said she would make the amendment.</w:t>
      </w:r>
      <w:r w:rsidR="00D432EB">
        <w:t xml:space="preserve">  </w:t>
      </w:r>
    </w:p>
    <w:p w:rsidR="00060739" w:rsidRDefault="00060739" w:rsidP="00060739">
      <w:pPr>
        <w:pStyle w:val="NoSpacing"/>
        <w:ind w:left="720"/>
        <w:rPr>
          <w:b/>
          <w:i/>
        </w:rPr>
      </w:pPr>
      <w:r w:rsidRPr="00710D67">
        <w:rPr>
          <w:b/>
          <w:i/>
        </w:rPr>
        <w:t xml:space="preserve">Motion was made and seconded </w:t>
      </w:r>
      <w:r>
        <w:rPr>
          <w:b/>
          <w:i/>
        </w:rPr>
        <w:t xml:space="preserve">to </w:t>
      </w:r>
      <w:r w:rsidR="00D432EB">
        <w:rPr>
          <w:b/>
          <w:i/>
        </w:rPr>
        <w:t>approve the July 8</w:t>
      </w:r>
      <w:r w:rsidR="000B466A">
        <w:rPr>
          <w:b/>
          <w:i/>
        </w:rPr>
        <w:t>, 2019 minutes</w:t>
      </w:r>
      <w:r w:rsidR="00D432EB">
        <w:rPr>
          <w:b/>
          <w:i/>
        </w:rPr>
        <w:t xml:space="preserve"> as amended</w:t>
      </w:r>
      <w:r w:rsidR="000B466A">
        <w:rPr>
          <w:b/>
          <w:i/>
        </w:rPr>
        <w:t xml:space="preserve">.  All three </w:t>
      </w:r>
      <w:r>
        <w:rPr>
          <w:b/>
          <w:i/>
        </w:rPr>
        <w:t>C</w:t>
      </w:r>
      <w:r w:rsidRPr="00710D67">
        <w:rPr>
          <w:b/>
          <w:i/>
        </w:rPr>
        <w:t>ommissioners voted in the affirmative.  Motion passed.</w:t>
      </w:r>
    </w:p>
    <w:p w:rsidR="00060739" w:rsidRDefault="00060739" w:rsidP="00060739">
      <w:pPr>
        <w:pStyle w:val="NoSpacing"/>
        <w:rPr>
          <w:b/>
        </w:rPr>
      </w:pPr>
    </w:p>
    <w:p w:rsidR="0092632A" w:rsidRDefault="0092632A" w:rsidP="0092632A">
      <w:pPr>
        <w:pStyle w:val="NoSpacing"/>
        <w:rPr>
          <w:b/>
        </w:rPr>
      </w:pPr>
      <w:r>
        <w:rPr>
          <w:b/>
        </w:rPr>
        <w:t>INTERNAL POLICY REPORT</w:t>
      </w:r>
    </w:p>
    <w:p w:rsidR="0092632A" w:rsidRDefault="0092632A" w:rsidP="0092632A">
      <w:pPr>
        <w:pStyle w:val="NoSpacing"/>
      </w:pPr>
      <w:r>
        <w:t xml:space="preserve">Commissioner Cheng recognized Tina Calloway, Administrative Programs Officer.  She </w:t>
      </w:r>
      <w:r w:rsidR="00D432EB">
        <w:t>reported on the</w:t>
      </w:r>
      <w:r>
        <w:t xml:space="preserve"> addition of a new policy DS</w:t>
      </w:r>
      <w:proofErr w:type="gramStart"/>
      <w:r>
        <w:t>:3</w:t>
      </w:r>
      <w:proofErr w:type="gramEnd"/>
      <w:r>
        <w:t>-3-21, Fitness for Duty</w:t>
      </w:r>
      <w:r w:rsidR="00CB5309">
        <w:t>, which was brought to the Commission last month for review</w:t>
      </w:r>
      <w:r>
        <w:t>.  This new internal policy establishes a procedure which allows the agency to conduct fitness for duty examinations when an employee’s behavior indicates they are not capable of performing their job duties.</w:t>
      </w:r>
    </w:p>
    <w:p w:rsidR="00CB5309" w:rsidRDefault="006D1F8F" w:rsidP="00CB5309">
      <w:pPr>
        <w:pStyle w:val="NoSpacing"/>
        <w:ind w:left="720"/>
        <w:rPr>
          <w:b/>
          <w:i/>
        </w:rPr>
      </w:pPr>
      <w:r w:rsidRPr="00710D67">
        <w:rPr>
          <w:b/>
          <w:i/>
        </w:rPr>
        <w:t xml:space="preserve">Motion was made and seconded </w:t>
      </w:r>
      <w:r>
        <w:rPr>
          <w:b/>
          <w:i/>
        </w:rPr>
        <w:t xml:space="preserve">to </w:t>
      </w:r>
      <w:r w:rsidR="00BC4CAD">
        <w:rPr>
          <w:b/>
          <w:i/>
        </w:rPr>
        <w:t xml:space="preserve">approve the new Internal Policy DS:3-3-21, Fitness for Duty. </w:t>
      </w:r>
      <w:r>
        <w:rPr>
          <w:b/>
          <w:i/>
        </w:rPr>
        <w:t xml:space="preserve"> All three C</w:t>
      </w:r>
      <w:r w:rsidRPr="00710D67">
        <w:rPr>
          <w:b/>
          <w:i/>
        </w:rPr>
        <w:t>ommissioners voted in the affirmative.  Motion passed.</w:t>
      </w:r>
    </w:p>
    <w:p w:rsidR="00114473" w:rsidRPr="002E2AFC" w:rsidRDefault="00114473" w:rsidP="00060739">
      <w:pPr>
        <w:pStyle w:val="NoSpacing"/>
      </w:pPr>
    </w:p>
    <w:p w:rsidR="00CB5309" w:rsidRDefault="00CB5309" w:rsidP="00357C08">
      <w:pPr>
        <w:pStyle w:val="NoSpacing"/>
        <w:rPr>
          <w:b/>
        </w:rPr>
      </w:pPr>
      <w:r>
        <w:rPr>
          <w:b/>
        </w:rPr>
        <w:t>APPROVAL OF FY2021 BUDGET REQUST</w:t>
      </w:r>
    </w:p>
    <w:p w:rsidR="00CB5309" w:rsidRDefault="00CB5309" w:rsidP="00357C08">
      <w:pPr>
        <w:pStyle w:val="NoSpacing"/>
      </w:pPr>
      <w:r>
        <w:t>Commissioner Cheng recognized Kevin Statham, Chief Financial Officer.  He presented the FY2021 budget for review, discussion and possible vote for approval.</w:t>
      </w:r>
    </w:p>
    <w:p w:rsidR="00CB5309" w:rsidRPr="00710D67" w:rsidRDefault="00CB5309" w:rsidP="00CB5309">
      <w:pPr>
        <w:pStyle w:val="NoSpacing"/>
        <w:ind w:left="720"/>
        <w:rPr>
          <w:b/>
          <w:i/>
        </w:rPr>
      </w:pPr>
      <w:r w:rsidRPr="00710D67">
        <w:rPr>
          <w:b/>
          <w:i/>
        </w:rPr>
        <w:t>Motion was made and second</w:t>
      </w:r>
      <w:r>
        <w:rPr>
          <w:b/>
          <w:i/>
        </w:rPr>
        <w:t>ed t</w:t>
      </w:r>
      <w:r w:rsidR="0043460E">
        <w:rPr>
          <w:b/>
          <w:i/>
        </w:rPr>
        <w:t>o approve FY2021 Budget Request</w:t>
      </w:r>
      <w:r w:rsidRPr="00710D67">
        <w:rPr>
          <w:b/>
          <w:i/>
        </w:rPr>
        <w:t xml:space="preserve">.  </w:t>
      </w:r>
      <w:r>
        <w:rPr>
          <w:b/>
          <w:i/>
        </w:rPr>
        <w:t xml:space="preserve">All three </w:t>
      </w:r>
      <w:r w:rsidRPr="00710D67">
        <w:rPr>
          <w:b/>
          <w:i/>
        </w:rPr>
        <w:t>Commissioners voted in the affirmative.  Motion passed.</w:t>
      </w:r>
    </w:p>
    <w:p w:rsidR="00CB5309" w:rsidRDefault="00CB5309" w:rsidP="00357C08">
      <w:pPr>
        <w:pStyle w:val="NoSpacing"/>
        <w:rPr>
          <w:b/>
        </w:rPr>
      </w:pPr>
    </w:p>
    <w:p w:rsidR="00357C08" w:rsidRPr="0010496E" w:rsidRDefault="00357C08" w:rsidP="00357C08">
      <w:pPr>
        <w:pStyle w:val="NoSpacing"/>
      </w:pPr>
      <w:r>
        <w:rPr>
          <w:b/>
        </w:rPr>
        <w:t>OKLAHOMA LIBRARY FOR THE BLIND AND PHYSICALLY HANDICAPPED</w:t>
      </w:r>
    </w:p>
    <w:p w:rsidR="00357C08" w:rsidRDefault="00114473" w:rsidP="00357C08">
      <w:pPr>
        <w:pStyle w:val="NoSpacing"/>
      </w:pPr>
      <w:r>
        <w:t>Commissioner Cheng</w:t>
      </w:r>
      <w:r w:rsidR="00DB363E">
        <w:t xml:space="preserve"> recognized </w:t>
      </w:r>
      <w:r w:rsidR="00B04A2A">
        <w:t>Kevin Treese</w:t>
      </w:r>
      <w:r w:rsidR="00DB363E">
        <w:t>, Programs Manager</w:t>
      </w:r>
      <w:r w:rsidR="0043460E">
        <w:t>, to</w:t>
      </w:r>
      <w:r>
        <w:t xml:space="preserve"> </w:t>
      </w:r>
      <w:r w:rsidR="00357C08">
        <w:t>present</w:t>
      </w:r>
      <w:bookmarkStart w:id="0" w:name="_GoBack"/>
      <w:bookmarkEnd w:id="0"/>
      <w:r w:rsidR="00357C08">
        <w:t xml:space="preserve"> </w:t>
      </w:r>
      <w:r w:rsidR="00B43D2E">
        <w:t>the July and August</w:t>
      </w:r>
      <w:r w:rsidR="006E5611">
        <w:t>, 2019 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B43D2E">
        <w:rPr>
          <w:b/>
          <w:i/>
        </w:rPr>
        <w:t>ed to approve the July and August</w:t>
      </w:r>
      <w:r w:rsidR="006E5611">
        <w:rPr>
          <w:b/>
          <w:i/>
        </w:rPr>
        <w:t>, 2019</w:t>
      </w:r>
      <w:r w:rsidRPr="00710D67">
        <w:rPr>
          <w:b/>
          <w:i/>
        </w:rPr>
        <w:t xml:space="preserve"> </w:t>
      </w:r>
      <w:r w:rsidR="00114473">
        <w:rPr>
          <w:b/>
          <w:i/>
        </w:rPr>
        <w:t xml:space="preserve">OLBPH </w:t>
      </w:r>
      <w:r w:rsidRPr="00710D67">
        <w:rPr>
          <w:b/>
          <w:i/>
        </w:rPr>
        <w:t xml:space="preserve">donations.  </w:t>
      </w:r>
      <w:r w:rsidR="001A1DE5">
        <w:rPr>
          <w:b/>
          <w:i/>
        </w:rPr>
        <w:t xml:space="preserve">All three </w:t>
      </w:r>
      <w:r w:rsidRPr="00710D67">
        <w:rPr>
          <w:b/>
          <w:i/>
        </w:rPr>
        <w:t>Commissioners voted in the affirmative.  Motion passed.</w:t>
      </w:r>
    </w:p>
    <w:p w:rsidR="00732E7D" w:rsidRDefault="00732E7D"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114473" w:rsidP="00710D67">
      <w:pPr>
        <w:pStyle w:val="NoSpacing"/>
      </w:pPr>
      <w:r>
        <w:t>Commissioner Cheng</w:t>
      </w:r>
      <w:r w:rsidR="00710D67" w:rsidRPr="00710D67">
        <w:t xml:space="preserve"> recognized Rita</w:t>
      </w:r>
      <w:r w:rsidR="00684963">
        <w:t xml:space="preserve"> Echell</w:t>
      </w:r>
      <w:r w:rsidR="00DB363E">
        <w:t>e, Supe</w:t>
      </w:r>
      <w:r w:rsidR="00B43D2E">
        <w:t>rintendent, to present the July and August</w:t>
      </w:r>
      <w:r w:rsidR="00445160">
        <w:t>,</w:t>
      </w:r>
      <w:r w:rsidR="00710D67" w:rsidRPr="00710D67">
        <w:t xml:space="preserve"> 20</w:t>
      </w:r>
      <w:r w:rsidR="002E6BFF">
        <w:t>19</w:t>
      </w:r>
      <w:r w:rsidR="00710D67" w:rsidRPr="00710D67">
        <w:t xml:space="preserve"> 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d to approve the July and August,</w:t>
      </w:r>
      <w:r w:rsidR="002E6BFF">
        <w:rPr>
          <w:b/>
          <w:i/>
        </w:rPr>
        <w:t xml:space="preserve"> 2019</w:t>
      </w:r>
      <w:r w:rsidRPr="00710D67">
        <w:rPr>
          <w:b/>
          <w:i/>
        </w:rPr>
        <w:t xml:space="preserve"> </w:t>
      </w:r>
      <w:r w:rsidR="00114473">
        <w:rPr>
          <w:b/>
          <w:i/>
        </w:rPr>
        <w:t xml:space="preserve">OSB </w:t>
      </w:r>
      <w:r w:rsidRPr="00710D67">
        <w:rPr>
          <w:b/>
          <w:i/>
        </w:rPr>
        <w:t xml:space="preserve">donations.  </w:t>
      </w:r>
      <w:r w:rsidR="001A1DE5">
        <w:rPr>
          <w:b/>
          <w:i/>
        </w:rPr>
        <w:t xml:space="preserve">All three </w:t>
      </w:r>
      <w:r w:rsidRPr="00710D67">
        <w:rPr>
          <w:b/>
          <w:i/>
        </w:rPr>
        <w:t>Commissioners voted in the affirmative.  Motion passed.</w:t>
      </w:r>
    </w:p>
    <w:p w:rsidR="00B43D2E" w:rsidRDefault="00B43D2E" w:rsidP="00B43D2E">
      <w:pPr>
        <w:pStyle w:val="NoSpacing"/>
        <w:rPr>
          <w:b/>
        </w:rPr>
      </w:pPr>
    </w:p>
    <w:p w:rsidR="00B43D2E" w:rsidRPr="00710D67" w:rsidRDefault="00B43D2E" w:rsidP="00B43D2E">
      <w:pPr>
        <w:pStyle w:val="NoSpacing"/>
        <w:rPr>
          <w:b/>
        </w:rPr>
      </w:pPr>
      <w:r w:rsidRPr="00710D67">
        <w:rPr>
          <w:b/>
        </w:rPr>
        <w:t xml:space="preserve">OKLAHOMA SCHOOL </w:t>
      </w:r>
      <w:r>
        <w:rPr>
          <w:b/>
        </w:rPr>
        <w:t>FOR THE DEAF</w:t>
      </w:r>
    </w:p>
    <w:p w:rsidR="00B43D2E" w:rsidRPr="00710D67" w:rsidRDefault="00B43D2E" w:rsidP="00B43D2E">
      <w:pPr>
        <w:pStyle w:val="NoSpacing"/>
      </w:pPr>
      <w:r>
        <w:t>Commissioner Cheng recognized Chris Dvorak, Superintendent, to present August,</w:t>
      </w:r>
      <w:r w:rsidRPr="00710D67">
        <w:t xml:space="preserve"> 20</w:t>
      </w:r>
      <w:r>
        <w:t>19</w:t>
      </w:r>
      <w:r w:rsidRPr="00710D67">
        <w:t xml:space="preserve"> donation report for review and discussion with possible vote for approval.</w:t>
      </w:r>
    </w:p>
    <w:p w:rsidR="00B43D2E" w:rsidRPr="00710D67" w:rsidRDefault="00B43D2E" w:rsidP="00B43D2E">
      <w:pPr>
        <w:pStyle w:val="NoSpacing"/>
        <w:ind w:left="720"/>
        <w:rPr>
          <w:b/>
          <w:i/>
        </w:rPr>
      </w:pPr>
      <w:r w:rsidRPr="00710D67">
        <w:rPr>
          <w:b/>
          <w:i/>
        </w:rPr>
        <w:t>Motion was made and second</w:t>
      </w:r>
      <w:r>
        <w:rPr>
          <w:b/>
          <w:i/>
        </w:rPr>
        <w:t>ed to approve the August, 2019</w:t>
      </w:r>
      <w:r w:rsidRPr="00710D67">
        <w:rPr>
          <w:b/>
          <w:i/>
        </w:rPr>
        <w:t xml:space="preserve"> </w:t>
      </w:r>
      <w:r>
        <w:rPr>
          <w:b/>
          <w:i/>
        </w:rPr>
        <w:t xml:space="preserve">OSD </w:t>
      </w:r>
      <w:r w:rsidRPr="00710D67">
        <w:rPr>
          <w:b/>
          <w:i/>
        </w:rPr>
        <w:t xml:space="preserve">donations.  </w:t>
      </w:r>
      <w:r>
        <w:rPr>
          <w:b/>
          <w:i/>
        </w:rPr>
        <w:t xml:space="preserve">All three </w:t>
      </w:r>
      <w:r w:rsidRPr="00710D67">
        <w:rPr>
          <w:b/>
          <w:i/>
        </w:rPr>
        <w:t>Commissioners voted in the affirmative.  Motion passed.</w:t>
      </w:r>
    </w:p>
    <w:p w:rsidR="00684963" w:rsidRDefault="00684963" w:rsidP="00C139FF">
      <w:pPr>
        <w:pStyle w:val="NoSpacing"/>
        <w:rPr>
          <w:b/>
        </w:rPr>
      </w:pPr>
    </w:p>
    <w:p w:rsidR="00B43D2E" w:rsidRDefault="00B43D2E" w:rsidP="00710D67">
      <w:pPr>
        <w:pStyle w:val="NoSpacing"/>
        <w:rPr>
          <w:b/>
        </w:rPr>
      </w:pPr>
      <w:r>
        <w:rPr>
          <w:b/>
        </w:rPr>
        <w:t>ELECTION OF COMMISSION CHAIR</w:t>
      </w:r>
    </w:p>
    <w:p w:rsidR="00B43D2E" w:rsidRDefault="00B43D2E" w:rsidP="00710D67">
      <w:pPr>
        <w:pStyle w:val="NoSpacing"/>
      </w:pPr>
      <w:r>
        <w:t>Commissioner Cheng made the motion to elect Commissioner Wolfe as Commission Chair.</w:t>
      </w:r>
    </w:p>
    <w:p w:rsidR="00B43D2E" w:rsidRPr="00710D67" w:rsidRDefault="00B43D2E" w:rsidP="00B43D2E">
      <w:pPr>
        <w:pStyle w:val="NoSpacing"/>
        <w:ind w:left="720"/>
        <w:rPr>
          <w:b/>
          <w:i/>
        </w:rPr>
      </w:pPr>
      <w:r w:rsidRPr="00710D67">
        <w:rPr>
          <w:b/>
          <w:i/>
        </w:rPr>
        <w:t>Motion was made and second</w:t>
      </w:r>
      <w:r>
        <w:rPr>
          <w:b/>
          <w:i/>
        </w:rPr>
        <w:t>ed to approve Commissioner Wolfe as the new Commission Chair</w:t>
      </w:r>
      <w:r w:rsidRPr="00710D67">
        <w:rPr>
          <w:b/>
          <w:i/>
        </w:rPr>
        <w:t xml:space="preserve">.  </w:t>
      </w:r>
      <w:r>
        <w:rPr>
          <w:b/>
          <w:i/>
        </w:rPr>
        <w:t xml:space="preserve">All three </w:t>
      </w:r>
      <w:r w:rsidRPr="00710D67">
        <w:rPr>
          <w:b/>
          <w:i/>
        </w:rPr>
        <w:t>Commissioners voted in the affirmative.  Motion passed.</w:t>
      </w:r>
    </w:p>
    <w:p w:rsidR="00B43D2E" w:rsidRDefault="00B43D2E" w:rsidP="00710D67">
      <w:pPr>
        <w:pStyle w:val="NoSpacing"/>
      </w:pPr>
    </w:p>
    <w:p w:rsidR="00B43D2E" w:rsidRDefault="00B43D2E" w:rsidP="00710D67">
      <w:pPr>
        <w:pStyle w:val="NoSpacing"/>
      </w:pPr>
    </w:p>
    <w:p w:rsidR="00B43D2E" w:rsidRDefault="00B43D2E" w:rsidP="00710D67">
      <w:pPr>
        <w:pStyle w:val="NoSpacing"/>
      </w:pPr>
    </w:p>
    <w:p w:rsidR="00B43D2E" w:rsidRDefault="00B43D2E" w:rsidP="00B43D2E">
      <w:pPr>
        <w:pStyle w:val="NoSpacing"/>
        <w:rPr>
          <w:b/>
        </w:rPr>
      </w:pPr>
      <w:r>
        <w:rPr>
          <w:b/>
        </w:rPr>
        <w:lastRenderedPageBreak/>
        <w:t>ELECTION OF COMMISSION VICE-CHAIR</w:t>
      </w:r>
    </w:p>
    <w:p w:rsidR="00B43D2E" w:rsidRDefault="00B43D2E" w:rsidP="00B43D2E">
      <w:pPr>
        <w:pStyle w:val="NoSpacing"/>
      </w:pPr>
      <w:r>
        <w:t>Commissioner Cheng made the motion to elect Commissioner Hilliard as Commission Vice-Chair.</w:t>
      </w:r>
    </w:p>
    <w:p w:rsidR="00B43D2E" w:rsidRDefault="00B43D2E" w:rsidP="00B43D2E">
      <w:pPr>
        <w:pStyle w:val="NoSpacing"/>
        <w:ind w:left="720"/>
      </w:pPr>
      <w:r w:rsidRPr="00710D67">
        <w:rPr>
          <w:b/>
          <w:i/>
        </w:rPr>
        <w:t>Motion was made and second</w:t>
      </w:r>
      <w:r>
        <w:rPr>
          <w:b/>
          <w:i/>
        </w:rPr>
        <w:t>ed to approve Commissioner Hilliard as the new Commission Vice-Chair</w:t>
      </w:r>
      <w:r w:rsidRPr="00710D67">
        <w:rPr>
          <w:b/>
          <w:i/>
        </w:rPr>
        <w:t xml:space="preserve">.  </w:t>
      </w:r>
      <w:r>
        <w:rPr>
          <w:b/>
          <w:i/>
        </w:rPr>
        <w:t xml:space="preserve">All three </w:t>
      </w:r>
      <w:r w:rsidRPr="00710D67">
        <w:rPr>
          <w:b/>
          <w:i/>
        </w:rPr>
        <w:t>Commissioners voted in the affirmative.  Motion passed.</w:t>
      </w:r>
    </w:p>
    <w:p w:rsidR="00B43D2E" w:rsidRDefault="00B43D2E" w:rsidP="00710D67">
      <w:pPr>
        <w:pStyle w:val="NoSpacing"/>
        <w:rPr>
          <w:b/>
        </w:rPr>
      </w:pPr>
    </w:p>
    <w:p w:rsidR="00B43D2E" w:rsidRDefault="00B43D2E" w:rsidP="00710D67">
      <w:pPr>
        <w:pStyle w:val="NoSpacing"/>
        <w:rPr>
          <w:b/>
        </w:rPr>
      </w:pPr>
      <w:r>
        <w:rPr>
          <w:b/>
        </w:rPr>
        <w:t>EXECUTIVE SESSION</w:t>
      </w:r>
    </w:p>
    <w:p w:rsidR="00B43D2E" w:rsidRPr="00B43D2E" w:rsidRDefault="004B1702" w:rsidP="00710D67">
      <w:pPr>
        <w:pStyle w:val="NoSpacing"/>
      </w:pPr>
      <w:r>
        <w:t xml:space="preserve">Commission Cheng recognized Rick Olderbak, DRS Legal Counsel.  He asked to Table the Executive Session until the October meeting.  </w:t>
      </w:r>
    </w:p>
    <w:p w:rsidR="004B1702" w:rsidRDefault="004B1702" w:rsidP="004B1702">
      <w:pPr>
        <w:pStyle w:val="NoSpacing"/>
        <w:ind w:left="720"/>
      </w:pPr>
      <w:r w:rsidRPr="00710D67">
        <w:rPr>
          <w:b/>
          <w:i/>
        </w:rPr>
        <w:t>Motion was made and second</w:t>
      </w:r>
      <w:r>
        <w:rPr>
          <w:b/>
          <w:i/>
        </w:rPr>
        <w:t xml:space="preserve">ed to table the Executive Session to the October 14, 2019 meeting in Sulphur.  All three </w:t>
      </w:r>
      <w:r w:rsidRPr="00710D67">
        <w:rPr>
          <w:b/>
          <w:i/>
        </w:rPr>
        <w:t>Commissioners voted in the affirmative.  Motion passed.</w:t>
      </w:r>
    </w:p>
    <w:p w:rsidR="00B43D2E" w:rsidRDefault="00B43D2E" w:rsidP="00710D67">
      <w:pPr>
        <w:pStyle w:val="NoSpacing"/>
        <w:rPr>
          <w:b/>
        </w:rPr>
      </w:pPr>
    </w:p>
    <w:p w:rsidR="00710D67" w:rsidRPr="00710D67" w:rsidRDefault="00710D67" w:rsidP="00710D67">
      <w:pPr>
        <w:pStyle w:val="NoSpacing"/>
        <w:rPr>
          <w:b/>
        </w:rPr>
      </w:pPr>
      <w:r w:rsidRPr="00710D67">
        <w:rPr>
          <w:b/>
        </w:rPr>
        <w:t>NEW BUSINESS</w:t>
      </w:r>
    </w:p>
    <w:p w:rsidR="00710D67" w:rsidRPr="00710D67" w:rsidRDefault="00710D67" w:rsidP="00710D67">
      <w:pPr>
        <w:pStyle w:val="NoSpacing"/>
      </w:pPr>
      <w:r w:rsidRPr="00710D67">
        <w:t>Commissi</w:t>
      </w:r>
      <w:r w:rsidR="00114473">
        <w:t>oner Cheng</w:t>
      </w:r>
      <w:r w:rsidRPr="00710D67">
        <w:t xml:space="preserve"> asked if there was any New Business.  There was none.</w:t>
      </w:r>
    </w:p>
    <w:p w:rsidR="00CB6083" w:rsidRDefault="00CB6083" w:rsidP="00710D67">
      <w:pPr>
        <w:pStyle w:val="NoSpacing"/>
        <w:rPr>
          <w:b/>
        </w:rPr>
      </w:pPr>
    </w:p>
    <w:p w:rsidR="00710D67" w:rsidRDefault="00CC7EDF" w:rsidP="00710D67">
      <w:pPr>
        <w:pStyle w:val="NoSpacing"/>
        <w:rPr>
          <w:b/>
        </w:rPr>
      </w:pPr>
      <w:r>
        <w:rPr>
          <w:b/>
        </w:rPr>
        <w:t>ANNOUNCEMENTS</w:t>
      </w:r>
    </w:p>
    <w:p w:rsidR="00056491" w:rsidRDefault="00CC7EDF" w:rsidP="00710D67">
      <w:pPr>
        <w:pStyle w:val="NoSpacing"/>
      </w:pPr>
      <w:r>
        <w:t>Date and location of next regular meeting of the Commission for Rehabilitation Services:</w:t>
      </w:r>
    </w:p>
    <w:p w:rsidR="00CC7EDF" w:rsidRDefault="001C6740" w:rsidP="00710D67">
      <w:pPr>
        <w:pStyle w:val="NoSpacing"/>
      </w:pPr>
      <w:r>
        <w:t>Monda</w:t>
      </w:r>
      <w:r w:rsidR="004B1702">
        <w:t>y, October 14</w:t>
      </w:r>
      <w:r w:rsidR="00357C08">
        <w:t>, 2019</w:t>
      </w:r>
      <w:r w:rsidR="00CC7EDF">
        <w:t xml:space="preserve"> at</w:t>
      </w:r>
      <w:r w:rsidR="004E35D5">
        <w:t xml:space="preserve"> </w:t>
      </w:r>
      <w:r w:rsidR="00CC7EDF">
        <w:t>10:30 a.m.</w:t>
      </w:r>
    </w:p>
    <w:p w:rsidR="00DB363E" w:rsidRDefault="004B1702" w:rsidP="00710D67">
      <w:pPr>
        <w:pStyle w:val="NoSpacing"/>
      </w:pPr>
      <w:r>
        <w:t>Oklahoma School for the Deaf</w:t>
      </w:r>
    </w:p>
    <w:p w:rsidR="00CC7EDF" w:rsidRDefault="004B1702" w:rsidP="00710D67">
      <w:pPr>
        <w:pStyle w:val="NoSpacing"/>
      </w:pPr>
      <w:r>
        <w:t>1100 E. Oklahoma Avenue</w:t>
      </w:r>
    </w:p>
    <w:p w:rsidR="00D14B5F" w:rsidRDefault="004B1702" w:rsidP="00710D67">
      <w:pPr>
        <w:pStyle w:val="NoSpacing"/>
      </w:pPr>
      <w:r>
        <w:t>Sulphur, OK 73086</w:t>
      </w:r>
    </w:p>
    <w:p w:rsidR="00CC7EDF" w:rsidRDefault="00CC7EDF" w:rsidP="00710D67">
      <w:pPr>
        <w:pStyle w:val="NoSpacing"/>
      </w:pPr>
    </w:p>
    <w:p w:rsidR="003E5812" w:rsidRDefault="008D5D11" w:rsidP="00710D67">
      <w:pPr>
        <w:pStyle w:val="NoSpacing"/>
        <w:rPr>
          <w:b/>
        </w:rPr>
      </w:pPr>
      <w:r>
        <w:rPr>
          <w:b/>
        </w:rPr>
        <w:t>ADJOURNMENT</w:t>
      </w:r>
    </w:p>
    <w:p w:rsidR="002E52C4" w:rsidRDefault="00114473" w:rsidP="00710D67">
      <w:pPr>
        <w:pStyle w:val="NoSpacing"/>
      </w:pPr>
      <w:r>
        <w:t>Commissioner Cheng</w:t>
      </w:r>
      <w:r w:rsidR="002E52C4">
        <w:t xml:space="preserve"> adjourned the meeting.</w:t>
      </w:r>
    </w:p>
    <w:p w:rsidR="002E52C4" w:rsidRDefault="002E52C4" w:rsidP="00710D67">
      <w:pPr>
        <w:pStyle w:val="NoSpacing"/>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sectPr w:rsidR="00056491"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85" w:rsidRDefault="003F2B85" w:rsidP="0066212A">
      <w:r>
        <w:separator/>
      </w:r>
    </w:p>
  </w:endnote>
  <w:endnote w:type="continuationSeparator" w:id="0">
    <w:p w:rsidR="003F2B85" w:rsidRDefault="003F2B85"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85" w:rsidRDefault="003F2B85" w:rsidP="0066212A">
      <w:r>
        <w:separator/>
      </w:r>
    </w:p>
  </w:footnote>
  <w:footnote w:type="continuationSeparator" w:id="0">
    <w:p w:rsidR="003F2B85" w:rsidRDefault="003F2B85"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46AF9"/>
    <w:rsid w:val="00047034"/>
    <w:rsid w:val="000553F6"/>
    <w:rsid w:val="00056491"/>
    <w:rsid w:val="00057A42"/>
    <w:rsid w:val="00060739"/>
    <w:rsid w:val="00065463"/>
    <w:rsid w:val="000759C3"/>
    <w:rsid w:val="00081837"/>
    <w:rsid w:val="000A40F4"/>
    <w:rsid w:val="000B466A"/>
    <w:rsid w:val="000B608E"/>
    <w:rsid w:val="000F6862"/>
    <w:rsid w:val="0010496E"/>
    <w:rsid w:val="00114473"/>
    <w:rsid w:val="00114FA1"/>
    <w:rsid w:val="00130679"/>
    <w:rsid w:val="0013380E"/>
    <w:rsid w:val="00143B24"/>
    <w:rsid w:val="001477CE"/>
    <w:rsid w:val="00174F95"/>
    <w:rsid w:val="0019485F"/>
    <w:rsid w:val="00197645"/>
    <w:rsid w:val="001A1DE5"/>
    <w:rsid w:val="001A20F6"/>
    <w:rsid w:val="001A3207"/>
    <w:rsid w:val="001C4318"/>
    <w:rsid w:val="001C6740"/>
    <w:rsid w:val="001D400B"/>
    <w:rsid w:val="001D6E51"/>
    <w:rsid w:val="001E149D"/>
    <w:rsid w:val="002026DD"/>
    <w:rsid w:val="00215D36"/>
    <w:rsid w:val="00224E63"/>
    <w:rsid w:val="002415E2"/>
    <w:rsid w:val="00244AD2"/>
    <w:rsid w:val="002567DC"/>
    <w:rsid w:val="00272972"/>
    <w:rsid w:val="00297397"/>
    <w:rsid w:val="002D109C"/>
    <w:rsid w:val="002D42E3"/>
    <w:rsid w:val="002D613C"/>
    <w:rsid w:val="002E2AFC"/>
    <w:rsid w:val="002E52C4"/>
    <w:rsid w:val="002E6BFF"/>
    <w:rsid w:val="002F36F1"/>
    <w:rsid w:val="0030271C"/>
    <w:rsid w:val="003122A8"/>
    <w:rsid w:val="003161BD"/>
    <w:rsid w:val="00335D21"/>
    <w:rsid w:val="00340150"/>
    <w:rsid w:val="00345B95"/>
    <w:rsid w:val="00353D66"/>
    <w:rsid w:val="00357C08"/>
    <w:rsid w:val="00365AA4"/>
    <w:rsid w:val="00380039"/>
    <w:rsid w:val="003A74AC"/>
    <w:rsid w:val="003B3303"/>
    <w:rsid w:val="003B720B"/>
    <w:rsid w:val="003C35E7"/>
    <w:rsid w:val="003D015B"/>
    <w:rsid w:val="003E3EE5"/>
    <w:rsid w:val="003E5812"/>
    <w:rsid w:val="003E6F49"/>
    <w:rsid w:val="003F20B7"/>
    <w:rsid w:val="003F2B85"/>
    <w:rsid w:val="0040436D"/>
    <w:rsid w:val="0040571C"/>
    <w:rsid w:val="00406B51"/>
    <w:rsid w:val="00413FED"/>
    <w:rsid w:val="004176A4"/>
    <w:rsid w:val="00423ADF"/>
    <w:rsid w:val="00427CE3"/>
    <w:rsid w:val="0043460E"/>
    <w:rsid w:val="00443B59"/>
    <w:rsid w:val="00445160"/>
    <w:rsid w:val="00474E2E"/>
    <w:rsid w:val="00497906"/>
    <w:rsid w:val="004B1702"/>
    <w:rsid w:val="004B4745"/>
    <w:rsid w:val="004B5A47"/>
    <w:rsid w:val="004D300D"/>
    <w:rsid w:val="004D7E0A"/>
    <w:rsid w:val="004E35D5"/>
    <w:rsid w:val="004F7764"/>
    <w:rsid w:val="00503DA6"/>
    <w:rsid w:val="0050691D"/>
    <w:rsid w:val="00513590"/>
    <w:rsid w:val="005147D6"/>
    <w:rsid w:val="0052462E"/>
    <w:rsid w:val="0056597D"/>
    <w:rsid w:val="005670C0"/>
    <w:rsid w:val="00582514"/>
    <w:rsid w:val="00583DD7"/>
    <w:rsid w:val="005846C3"/>
    <w:rsid w:val="005866EA"/>
    <w:rsid w:val="00596B10"/>
    <w:rsid w:val="005A2734"/>
    <w:rsid w:val="005B02B2"/>
    <w:rsid w:val="005C19DD"/>
    <w:rsid w:val="005D0F28"/>
    <w:rsid w:val="005D4F10"/>
    <w:rsid w:val="005F63B8"/>
    <w:rsid w:val="006059F8"/>
    <w:rsid w:val="00622216"/>
    <w:rsid w:val="00652A42"/>
    <w:rsid w:val="00656145"/>
    <w:rsid w:val="0066212A"/>
    <w:rsid w:val="00664D1C"/>
    <w:rsid w:val="006705D1"/>
    <w:rsid w:val="00670CBA"/>
    <w:rsid w:val="00684963"/>
    <w:rsid w:val="00697010"/>
    <w:rsid w:val="006A2387"/>
    <w:rsid w:val="006A4674"/>
    <w:rsid w:val="006A5AF9"/>
    <w:rsid w:val="006B381B"/>
    <w:rsid w:val="006B6034"/>
    <w:rsid w:val="006B683A"/>
    <w:rsid w:val="006C084C"/>
    <w:rsid w:val="006C5657"/>
    <w:rsid w:val="006D1F8F"/>
    <w:rsid w:val="006E44E8"/>
    <w:rsid w:val="006E5611"/>
    <w:rsid w:val="006F6DCF"/>
    <w:rsid w:val="00702EBC"/>
    <w:rsid w:val="007047D3"/>
    <w:rsid w:val="00710D67"/>
    <w:rsid w:val="00720C40"/>
    <w:rsid w:val="007227BC"/>
    <w:rsid w:val="00730023"/>
    <w:rsid w:val="00732E7D"/>
    <w:rsid w:val="00736E03"/>
    <w:rsid w:val="00743992"/>
    <w:rsid w:val="007751B8"/>
    <w:rsid w:val="00776801"/>
    <w:rsid w:val="00780407"/>
    <w:rsid w:val="007937A2"/>
    <w:rsid w:val="00796CDD"/>
    <w:rsid w:val="007A1BA0"/>
    <w:rsid w:val="007B5CA5"/>
    <w:rsid w:val="007D3004"/>
    <w:rsid w:val="007F2B8E"/>
    <w:rsid w:val="00805AB5"/>
    <w:rsid w:val="008337FC"/>
    <w:rsid w:val="0083455C"/>
    <w:rsid w:val="00853B05"/>
    <w:rsid w:val="0086735E"/>
    <w:rsid w:val="0087371C"/>
    <w:rsid w:val="00882646"/>
    <w:rsid w:val="0089024F"/>
    <w:rsid w:val="008971C0"/>
    <w:rsid w:val="008C6F28"/>
    <w:rsid w:val="008D0AB8"/>
    <w:rsid w:val="008D1110"/>
    <w:rsid w:val="008D5D11"/>
    <w:rsid w:val="008E69BC"/>
    <w:rsid w:val="008F4F24"/>
    <w:rsid w:val="00901BB1"/>
    <w:rsid w:val="0092632A"/>
    <w:rsid w:val="00934A9F"/>
    <w:rsid w:val="00936F36"/>
    <w:rsid w:val="00944E27"/>
    <w:rsid w:val="0095523E"/>
    <w:rsid w:val="00963A22"/>
    <w:rsid w:val="00967807"/>
    <w:rsid w:val="0097530A"/>
    <w:rsid w:val="00984656"/>
    <w:rsid w:val="00991777"/>
    <w:rsid w:val="00995722"/>
    <w:rsid w:val="009957AC"/>
    <w:rsid w:val="009A66B6"/>
    <w:rsid w:val="009C3ED9"/>
    <w:rsid w:val="009C43E3"/>
    <w:rsid w:val="009E3006"/>
    <w:rsid w:val="009E7B1D"/>
    <w:rsid w:val="009F1832"/>
    <w:rsid w:val="009F7FC1"/>
    <w:rsid w:val="00A26877"/>
    <w:rsid w:val="00A30B73"/>
    <w:rsid w:val="00A31D2F"/>
    <w:rsid w:val="00A60E1A"/>
    <w:rsid w:val="00A63DAF"/>
    <w:rsid w:val="00A70D5B"/>
    <w:rsid w:val="00A801EF"/>
    <w:rsid w:val="00AA00A9"/>
    <w:rsid w:val="00AD3483"/>
    <w:rsid w:val="00AD62D6"/>
    <w:rsid w:val="00AF6503"/>
    <w:rsid w:val="00B04A2A"/>
    <w:rsid w:val="00B13D63"/>
    <w:rsid w:val="00B16867"/>
    <w:rsid w:val="00B17E9B"/>
    <w:rsid w:val="00B20193"/>
    <w:rsid w:val="00B26CF2"/>
    <w:rsid w:val="00B417AA"/>
    <w:rsid w:val="00B43D2E"/>
    <w:rsid w:val="00B52A98"/>
    <w:rsid w:val="00B5365D"/>
    <w:rsid w:val="00B54B6E"/>
    <w:rsid w:val="00B56539"/>
    <w:rsid w:val="00B635F4"/>
    <w:rsid w:val="00B749C5"/>
    <w:rsid w:val="00BA2544"/>
    <w:rsid w:val="00BC4CAD"/>
    <w:rsid w:val="00BD1B4B"/>
    <w:rsid w:val="00BE404F"/>
    <w:rsid w:val="00C00957"/>
    <w:rsid w:val="00C03DE8"/>
    <w:rsid w:val="00C139FF"/>
    <w:rsid w:val="00C20EA2"/>
    <w:rsid w:val="00C245BC"/>
    <w:rsid w:val="00C35305"/>
    <w:rsid w:val="00C4211E"/>
    <w:rsid w:val="00C46C06"/>
    <w:rsid w:val="00C56745"/>
    <w:rsid w:val="00C710DA"/>
    <w:rsid w:val="00C77A62"/>
    <w:rsid w:val="00C94F42"/>
    <w:rsid w:val="00CB23EB"/>
    <w:rsid w:val="00CB3721"/>
    <w:rsid w:val="00CB5309"/>
    <w:rsid w:val="00CB6083"/>
    <w:rsid w:val="00CC7EDF"/>
    <w:rsid w:val="00CD3E62"/>
    <w:rsid w:val="00CD559D"/>
    <w:rsid w:val="00CD665B"/>
    <w:rsid w:val="00CE225F"/>
    <w:rsid w:val="00D14B5F"/>
    <w:rsid w:val="00D154CB"/>
    <w:rsid w:val="00D432EB"/>
    <w:rsid w:val="00D5528A"/>
    <w:rsid w:val="00D63327"/>
    <w:rsid w:val="00D672CD"/>
    <w:rsid w:val="00D92FC7"/>
    <w:rsid w:val="00D97503"/>
    <w:rsid w:val="00DA2C2C"/>
    <w:rsid w:val="00DA4988"/>
    <w:rsid w:val="00DA68F8"/>
    <w:rsid w:val="00DB363E"/>
    <w:rsid w:val="00DC00C1"/>
    <w:rsid w:val="00DD0322"/>
    <w:rsid w:val="00DE1F3D"/>
    <w:rsid w:val="00DE48E6"/>
    <w:rsid w:val="00DF2250"/>
    <w:rsid w:val="00E018DE"/>
    <w:rsid w:val="00E15B27"/>
    <w:rsid w:val="00E15D97"/>
    <w:rsid w:val="00E34D97"/>
    <w:rsid w:val="00E37342"/>
    <w:rsid w:val="00E46DF5"/>
    <w:rsid w:val="00E51E07"/>
    <w:rsid w:val="00E656EC"/>
    <w:rsid w:val="00E81DB6"/>
    <w:rsid w:val="00E865E4"/>
    <w:rsid w:val="00E91094"/>
    <w:rsid w:val="00EA3C44"/>
    <w:rsid w:val="00EA75FC"/>
    <w:rsid w:val="00EC3F15"/>
    <w:rsid w:val="00ED1FF6"/>
    <w:rsid w:val="00EE4857"/>
    <w:rsid w:val="00F10259"/>
    <w:rsid w:val="00F20F8B"/>
    <w:rsid w:val="00F24E4B"/>
    <w:rsid w:val="00F626D9"/>
    <w:rsid w:val="00F817B9"/>
    <w:rsid w:val="00F97286"/>
    <w:rsid w:val="00FC0E4A"/>
    <w:rsid w:val="00FC4BF8"/>
    <w:rsid w:val="00FC55F6"/>
    <w:rsid w:val="00FE2575"/>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86EC52"/>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C3ED-359C-4311-81E8-667AF0C8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15</cp:revision>
  <cp:lastPrinted>2019-07-11T18:38:00Z</cp:lastPrinted>
  <dcterms:created xsi:type="dcterms:W3CDTF">2019-09-12T15:54:00Z</dcterms:created>
  <dcterms:modified xsi:type="dcterms:W3CDTF">2019-09-30T18:55:00Z</dcterms:modified>
</cp:coreProperties>
</file>